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62173" w14:textId="77777777" w:rsidR="00892E1E" w:rsidRDefault="00035F55" w:rsidP="00892E1E">
      <w:pPr>
        <w:rPr>
          <w:color w:val="3399FF"/>
          <w:lang w:val="kk-KZ"/>
        </w:rPr>
      </w:pPr>
      <w:r>
        <w:rPr>
          <w:color w:val="3399FF"/>
          <w:lang w:val="kk-KZ"/>
        </w:rPr>
        <w:t xml:space="preserve">          </w:t>
      </w:r>
      <w:r w:rsidR="003F26A2">
        <w:rPr>
          <w:color w:val="3399FF"/>
          <w:lang w:val="kk-KZ"/>
        </w:rPr>
        <w:t xml:space="preserve">         Астана</w:t>
      </w:r>
      <w:r w:rsidR="00892E1E">
        <w:rPr>
          <w:color w:val="3399FF"/>
          <w:lang w:val="kk-KZ"/>
        </w:rPr>
        <w:t xml:space="preserve"> қ</w:t>
      </w:r>
      <w:r w:rsidR="00892E1E" w:rsidRPr="00FD5B9D">
        <w:rPr>
          <w:color w:val="3399FF"/>
          <w:lang w:val="kk-KZ"/>
        </w:rPr>
        <w:t>аласы</w:t>
      </w:r>
      <w:r w:rsidR="00892E1E" w:rsidRPr="00D31102">
        <w:rPr>
          <w:color w:val="3399FF"/>
          <w:lang w:val="kk-KZ"/>
        </w:rPr>
        <w:t xml:space="preserve">                                                                   </w:t>
      </w:r>
      <w:r w:rsidR="00892E1E">
        <w:rPr>
          <w:color w:val="3399FF"/>
          <w:lang w:val="kk-KZ"/>
        </w:rPr>
        <w:t xml:space="preserve">                             </w:t>
      </w:r>
      <w:r>
        <w:rPr>
          <w:color w:val="3399FF"/>
          <w:lang w:val="kk-KZ"/>
        </w:rPr>
        <w:t xml:space="preserve">    </w:t>
      </w:r>
      <w:r w:rsidR="00892E1E">
        <w:rPr>
          <w:color w:val="3399FF"/>
          <w:lang w:val="kk-KZ"/>
        </w:rPr>
        <w:t xml:space="preserve">         город </w:t>
      </w:r>
      <w:r w:rsidR="003F26A2">
        <w:rPr>
          <w:color w:val="3399FF"/>
          <w:lang w:val="kk-KZ"/>
        </w:rPr>
        <w:t>Астана</w:t>
      </w:r>
      <w:r w:rsidR="00892E1E" w:rsidRPr="00D31102">
        <w:rPr>
          <w:color w:val="3399FF"/>
          <w:lang w:val="kk-KZ"/>
        </w:rPr>
        <w:t xml:space="preserve">                                                                   </w:t>
      </w:r>
      <w:r w:rsidR="00892E1E">
        <w:rPr>
          <w:color w:val="3399FF"/>
          <w:lang w:val="kk-KZ"/>
        </w:rPr>
        <w:t xml:space="preserve">                                           </w:t>
      </w:r>
      <w:r w:rsidR="00892E1E" w:rsidRPr="00D31102">
        <w:rPr>
          <w:color w:val="3399FF"/>
          <w:lang w:val="kk-KZ"/>
        </w:rPr>
        <w:t xml:space="preserve"> </w:t>
      </w:r>
    </w:p>
    <w:p w14:paraId="147E17A4" w14:textId="77777777" w:rsidR="00EE69B8" w:rsidRDefault="00EE69B8" w:rsidP="00934587">
      <w:pPr>
        <w:rPr>
          <w:color w:val="3399FF"/>
          <w:lang w:val="kk-KZ"/>
        </w:rPr>
      </w:pPr>
    </w:p>
    <w:p w14:paraId="445DA068" w14:textId="77777777" w:rsidR="00881464" w:rsidRDefault="00881464" w:rsidP="00934587">
      <w:pPr>
        <w:rPr>
          <w:color w:val="3399FF"/>
          <w:lang w:val="kk-KZ"/>
        </w:rPr>
      </w:pPr>
    </w:p>
    <w:p w14:paraId="56DF879A" w14:textId="77777777" w:rsidR="00642211" w:rsidRDefault="00642211" w:rsidP="00934587">
      <w:pPr>
        <w:rPr>
          <w:color w:val="3399FF"/>
          <w:lang w:val="kk-KZ"/>
        </w:rPr>
      </w:pPr>
    </w:p>
    <w:p w14:paraId="3E3F0BAE" w14:textId="77777777" w:rsidR="005378E0" w:rsidRDefault="00813464" w:rsidP="00C52709">
      <w:pPr>
        <w:pStyle w:val="1"/>
        <w:spacing w:before="0"/>
        <w:jc w:val="center"/>
        <w:rPr>
          <w:rFonts w:ascii="Times New Roman" w:hAnsi="Times New Roman" w:cs="Times New Roman"/>
          <w:b/>
          <w:bCs/>
          <w:color w:val="auto"/>
          <w:sz w:val="28"/>
          <w:szCs w:val="28"/>
          <w:lang w:val="kk-KZ"/>
        </w:rPr>
      </w:pPr>
      <w:bookmarkStart w:id="0" w:name="_Hlk34143443"/>
      <w:r w:rsidRPr="00813464">
        <w:rPr>
          <w:rFonts w:ascii="Times New Roman" w:hAnsi="Times New Roman" w:cs="Times New Roman"/>
          <w:b/>
          <w:bCs/>
          <w:color w:val="auto"/>
          <w:sz w:val="28"/>
          <w:szCs w:val="28"/>
          <w:lang w:val="kk-KZ"/>
        </w:rPr>
        <w:t>«</w:t>
      </w:r>
      <w:bookmarkStart w:id="1" w:name="_Hlk187070038"/>
      <w:r w:rsidRPr="00813464">
        <w:rPr>
          <w:rFonts w:ascii="Times New Roman" w:hAnsi="Times New Roman" w:cs="Times New Roman"/>
          <w:b/>
          <w:bCs/>
          <w:color w:val="auto"/>
          <w:sz w:val="28"/>
          <w:szCs w:val="28"/>
          <w:lang w:val="kk-KZ"/>
        </w:rPr>
        <w:t>Бюджет</w:t>
      </w:r>
      <w:r w:rsidR="00420A43">
        <w:rPr>
          <w:rFonts w:ascii="Times New Roman" w:hAnsi="Times New Roman" w:cs="Times New Roman"/>
          <w:b/>
          <w:bCs/>
          <w:color w:val="auto"/>
          <w:sz w:val="28"/>
          <w:szCs w:val="28"/>
          <w:lang w:val="kk-KZ"/>
        </w:rPr>
        <w:t>тік</w:t>
      </w:r>
      <w:r w:rsidRPr="00813464">
        <w:rPr>
          <w:rFonts w:ascii="Times New Roman" w:hAnsi="Times New Roman" w:cs="Times New Roman"/>
          <w:b/>
          <w:bCs/>
          <w:color w:val="auto"/>
          <w:sz w:val="28"/>
          <w:szCs w:val="28"/>
          <w:lang w:val="kk-KZ"/>
        </w:rPr>
        <w:t xml:space="preserve"> кредитте</w:t>
      </w:r>
      <w:r w:rsidR="005378E0">
        <w:rPr>
          <w:rFonts w:ascii="Times New Roman" w:hAnsi="Times New Roman" w:cs="Times New Roman"/>
          <w:b/>
          <w:bCs/>
          <w:color w:val="auto"/>
          <w:sz w:val="28"/>
          <w:szCs w:val="28"/>
          <w:lang w:val="kk-KZ"/>
        </w:rPr>
        <w:t>удің кейбір мәселелері туралы</w:t>
      </w:r>
      <w:bookmarkEnd w:id="1"/>
      <w:r w:rsidRPr="00813464">
        <w:rPr>
          <w:rFonts w:ascii="Times New Roman" w:hAnsi="Times New Roman" w:cs="Times New Roman"/>
          <w:b/>
          <w:bCs/>
          <w:color w:val="auto"/>
          <w:sz w:val="28"/>
          <w:szCs w:val="28"/>
          <w:lang w:val="kk-KZ"/>
        </w:rPr>
        <w:t>»</w:t>
      </w:r>
    </w:p>
    <w:p w14:paraId="5203C29A" w14:textId="77777777" w:rsidR="005378E0" w:rsidRDefault="00813464" w:rsidP="00C52709">
      <w:pPr>
        <w:pStyle w:val="1"/>
        <w:spacing w:before="0"/>
        <w:jc w:val="center"/>
        <w:rPr>
          <w:rFonts w:ascii="Times New Roman" w:hAnsi="Times New Roman" w:cs="Times New Roman"/>
          <w:b/>
          <w:bCs/>
          <w:color w:val="auto"/>
          <w:sz w:val="28"/>
          <w:szCs w:val="28"/>
          <w:lang w:val="kk-KZ"/>
        </w:rPr>
      </w:pPr>
      <w:r w:rsidRPr="00813464">
        <w:rPr>
          <w:rFonts w:ascii="Times New Roman" w:hAnsi="Times New Roman" w:cs="Times New Roman"/>
          <w:b/>
          <w:bCs/>
          <w:color w:val="auto"/>
          <w:sz w:val="28"/>
          <w:szCs w:val="28"/>
          <w:lang w:val="kk-KZ"/>
        </w:rPr>
        <w:t xml:space="preserve"> Қазақстан Республикасы Қаржы министрінің 20</w:t>
      </w:r>
      <w:r w:rsidR="00184262">
        <w:rPr>
          <w:rFonts w:ascii="Times New Roman" w:hAnsi="Times New Roman" w:cs="Times New Roman"/>
          <w:b/>
          <w:bCs/>
          <w:color w:val="auto"/>
          <w:sz w:val="28"/>
          <w:szCs w:val="28"/>
          <w:lang w:val="kk-KZ"/>
        </w:rPr>
        <w:t>25</w:t>
      </w:r>
      <w:r w:rsidRPr="00813464">
        <w:rPr>
          <w:rFonts w:ascii="Times New Roman" w:hAnsi="Times New Roman" w:cs="Times New Roman"/>
          <w:b/>
          <w:bCs/>
          <w:color w:val="auto"/>
          <w:sz w:val="28"/>
          <w:szCs w:val="28"/>
          <w:lang w:val="kk-KZ"/>
        </w:rPr>
        <w:t xml:space="preserve"> жылғы </w:t>
      </w:r>
    </w:p>
    <w:p w14:paraId="4397716A" w14:textId="75B4E8BD" w:rsidR="00C52709" w:rsidRPr="00813464" w:rsidRDefault="005378E0" w:rsidP="00C52709">
      <w:pPr>
        <w:pStyle w:val="1"/>
        <w:spacing w:before="0"/>
        <w:jc w:val="center"/>
        <w:rPr>
          <w:rFonts w:ascii="Times New Roman" w:hAnsi="Times New Roman" w:cs="Times New Roman"/>
          <w:b/>
          <w:bCs/>
          <w:color w:val="auto"/>
          <w:sz w:val="28"/>
          <w:szCs w:val="28"/>
          <w:lang w:val="kk-KZ"/>
        </w:rPr>
      </w:pPr>
      <w:r>
        <w:rPr>
          <w:rFonts w:ascii="Times New Roman" w:hAnsi="Times New Roman" w:cs="Times New Roman"/>
          <w:b/>
          <w:bCs/>
          <w:color w:val="auto"/>
          <w:sz w:val="28"/>
          <w:szCs w:val="28"/>
          <w:lang w:val="kk-KZ"/>
        </w:rPr>
        <w:t>26</w:t>
      </w:r>
      <w:r w:rsidR="00813464" w:rsidRPr="00813464">
        <w:rPr>
          <w:rFonts w:ascii="Times New Roman" w:hAnsi="Times New Roman" w:cs="Times New Roman"/>
          <w:b/>
          <w:bCs/>
          <w:color w:val="auto"/>
          <w:sz w:val="28"/>
          <w:szCs w:val="28"/>
          <w:lang w:val="kk-KZ"/>
        </w:rPr>
        <w:t xml:space="preserve"> </w:t>
      </w:r>
      <w:r w:rsidR="00184262">
        <w:rPr>
          <w:rFonts w:ascii="Times New Roman" w:hAnsi="Times New Roman" w:cs="Times New Roman"/>
          <w:b/>
          <w:bCs/>
          <w:color w:val="auto"/>
          <w:sz w:val="28"/>
          <w:szCs w:val="28"/>
          <w:lang w:val="kk-KZ"/>
        </w:rPr>
        <w:t>ма</w:t>
      </w:r>
      <w:r>
        <w:rPr>
          <w:rFonts w:ascii="Times New Roman" w:hAnsi="Times New Roman" w:cs="Times New Roman"/>
          <w:b/>
          <w:bCs/>
          <w:color w:val="auto"/>
          <w:sz w:val="28"/>
          <w:szCs w:val="28"/>
          <w:lang w:val="kk-KZ"/>
        </w:rPr>
        <w:t>усымд</w:t>
      </w:r>
      <w:r w:rsidR="00813464" w:rsidRPr="00813464">
        <w:rPr>
          <w:rFonts w:ascii="Times New Roman" w:hAnsi="Times New Roman" w:cs="Times New Roman"/>
          <w:b/>
          <w:bCs/>
          <w:color w:val="auto"/>
          <w:sz w:val="28"/>
          <w:szCs w:val="28"/>
          <w:lang w:val="kk-KZ"/>
        </w:rPr>
        <w:t xml:space="preserve">ағы № </w:t>
      </w:r>
      <w:r>
        <w:rPr>
          <w:rFonts w:ascii="Times New Roman" w:hAnsi="Times New Roman" w:cs="Times New Roman"/>
          <w:b/>
          <w:bCs/>
          <w:color w:val="auto"/>
          <w:sz w:val="28"/>
          <w:szCs w:val="28"/>
          <w:lang w:val="kk-KZ"/>
        </w:rPr>
        <w:t>325</w:t>
      </w:r>
      <w:r w:rsidR="00813464" w:rsidRPr="00813464">
        <w:rPr>
          <w:rFonts w:ascii="Times New Roman" w:hAnsi="Times New Roman" w:cs="Times New Roman"/>
          <w:b/>
          <w:bCs/>
          <w:color w:val="auto"/>
          <w:sz w:val="28"/>
          <w:szCs w:val="28"/>
          <w:lang w:val="kk-KZ"/>
        </w:rPr>
        <w:t xml:space="preserve"> бұйрығына </w:t>
      </w:r>
      <w:r w:rsidR="00C52709" w:rsidRPr="00813464">
        <w:rPr>
          <w:rFonts w:ascii="Times New Roman" w:hAnsi="Times New Roman" w:cs="Times New Roman"/>
          <w:b/>
          <w:bCs/>
          <w:color w:val="auto"/>
          <w:sz w:val="28"/>
          <w:szCs w:val="28"/>
          <w:lang w:val="kk-KZ"/>
        </w:rPr>
        <w:t>өзгеріс</w:t>
      </w:r>
      <w:r w:rsidR="000F4E9E">
        <w:rPr>
          <w:rFonts w:ascii="Times New Roman" w:hAnsi="Times New Roman" w:cs="Times New Roman"/>
          <w:b/>
          <w:bCs/>
          <w:color w:val="auto"/>
          <w:sz w:val="28"/>
          <w:szCs w:val="28"/>
          <w:lang w:val="kk-KZ"/>
        </w:rPr>
        <w:t>тер</w:t>
      </w:r>
      <w:r w:rsidR="00C52709" w:rsidRPr="00813464">
        <w:rPr>
          <w:rFonts w:ascii="Times New Roman" w:hAnsi="Times New Roman" w:cs="Times New Roman"/>
          <w:b/>
          <w:bCs/>
          <w:color w:val="auto"/>
          <w:sz w:val="28"/>
          <w:szCs w:val="28"/>
          <w:lang w:val="kk-KZ"/>
        </w:rPr>
        <w:t xml:space="preserve"> енгізу туралы</w:t>
      </w:r>
    </w:p>
    <w:bookmarkEnd w:id="0"/>
    <w:p w14:paraId="23E6BC03" w14:textId="77777777" w:rsidR="00C52709" w:rsidRPr="004E6420" w:rsidRDefault="00C52709" w:rsidP="00C52709">
      <w:pPr>
        <w:ind w:firstLine="851"/>
        <w:rPr>
          <w:sz w:val="28"/>
          <w:szCs w:val="28"/>
          <w:lang w:val="kk-KZ"/>
        </w:rPr>
      </w:pPr>
    </w:p>
    <w:p w14:paraId="65C78406" w14:textId="77777777" w:rsidR="00C52709" w:rsidRPr="004E6420" w:rsidRDefault="00C52709" w:rsidP="00C52709">
      <w:pPr>
        <w:ind w:firstLine="851"/>
        <w:rPr>
          <w:sz w:val="28"/>
          <w:szCs w:val="28"/>
          <w:lang w:val="kk-KZ"/>
        </w:rPr>
      </w:pPr>
    </w:p>
    <w:p w14:paraId="3220B837" w14:textId="77777777" w:rsidR="00C52709" w:rsidRPr="003B11E6" w:rsidRDefault="00C52709" w:rsidP="00C52709">
      <w:pPr>
        <w:pStyle w:val="af0"/>
        <w:spacing w:before="0" w:beforeAutospacing="0" w:after="0" w:afterAutospacing="0"/>
        <w:ind w:firstLine="709"/>
        <w:jc w:val="both"/>
        <w:rPr>
          <w:b/>
          <w:lang w:val="kk-KZ"/>
        </w:rPr>
      </w:pPr>
      <w:bookmarkStart w:id="2" w:name="_Hlk34148156"/>
      <w:r w:rsidRPr="003B11E6">
        <w:rPr>
          <w:b/>
          <w:sz w:val="28"/>
          <w:szCs w:val="28"/>
          <w:lang w:val="kk-KZ"/>
        </w:rPr>
        <w:t>БҰЙЫРАМЫН:</w:t>
      </w:r>
    </w:p>
    <w:p w14:paraId="2C47EE3F" w14:textId="07922DB6" w:rsidR="00C52709" w:rsidRPr="004E6420" w:rsidRDefault="00C52709" w:rsidP="00C52709">
      <w:pPr>
        <w:pStyle w:val="af0"/>
        <w:spacing w:before="0" w:beforeAutospacing="0" w:after="0" w:afterAutospacing="0"/>
        <w:ind w:firstLine="709"/>
        <w:jc w:val="both"/>
        <w:rPr>
          <w:sz w:val="28"/>
          <w:szCs w:val="28"/>
          <w:lang w:val="kk-KZ"/>
        </w:rPr>
      </w:pPr>
      <w:r w:rsidRPr="004E6420">
        <w:rPr>
          <w:sz w:val="28"/>
          <w:szCs w:val="28"/>
          <w:lang w:val="kk-KZ"/>
        </w:rPr>
        <w:t xml:space="preserve">1. </w:t>
      </w:r>
      <w:r w:rsidRPr="00813464">
        <w:rPr>
          <w:bCs/>
          <w:sz w:val="28"/>
          <w:szCs w:val="28"/>
          <w:lang w:val="kk-KZ"/>
        </w:rPr>
        <w:t>«</w:t>
      </w:r>
      <w:r w:rsidR="00813464" w:rsidRPr="00813464">
        <w:rPr>
          <w:bCs/>
          <w:sz w:val="28"/>
          <w:szCs w:val="28"/>
          <w:lang w:val="kk-KZ"/>
        </w:rPr>
        <w:t>Бюджет</w:t>
      </w:r>
      <w:r w:rsidR="00420A43">
        <w:rPr>
          <w:bCs/>
          <w:sz w:val="28"/>
          <w:szCs w:val="28"/>
          <w:lang w:val="kk-KZ"/>
        </w:rPr>
        <w:t>тік</w:t>
      </w:r>
      <w:r w:rsidR="00813464" w:rsidRPr="00813464">
        <w:rPr>
          <w:bCs/>
          <w:sz w:val="28"/>
          <w:szCs w:val="28"/>
          <w:lang w:val="kk-KZ"/>
        </w:rPr>
        <w:t xml:space="preserve"> кредитте</w:t>
      </w:r>
      <w:r w:rsidR="005378E0">
        <w:rPr>
          <w:bCs/>
          <w:sz w:val="28"/>
          <w:szCs w:val="28"/>
          <w:lang w:val="kk-KZ"/>
        </w:rPr>
        <w:t>удің кейбір мәселелері</w:t>
      </w:r>
      <w:r w:rsidR="00813464" w:rsidRPr="00813464">
        <w:rPr>
          <w:bCs/>
          <w:sz w:val="28"/>
          <w:szCs w:val="28"/>
          <w:lang w:val="kk-KZ"/>
        </w:rPr>
        <w:t xml:space="preserve"> туралы</w:t>
      </w:r>
      <w:r w:rsidRPr="00813464">
        <w:rPr>
          <w:bCs/>
          <w:sz w:val="28"/>
          <w:szCs w:val="28"/>
          <w:lang w:val="kk-KZ"/>
        </w:rPr>
        <w:t>»</w:t>
      </w:r>
      <w:r w:rsidRPr="00944E78">
        <w:rPr>
          <w:bCs/>
          <w:sz w:val="28"/>
          <w:szCs w:val="28"/>
          <w:lang w:val="kk-KZ"/>
        </w:rPr>
        <w:t xml:space="preserve"> Қазақстан Республикасы Қаржы министрінің </w:t>
      </w:r>
      <w:r w:rsidR="00813464">
        <w:rPr>
          <w:bCs/>
          <w:sz w:val="28"/>
          <w:szCs w:val="28"/>
          <w:lang w:val="kk-KZ"/>
        </w:rPr>
        <w:t>2</w:t>
      </w:r>
      <w:r w:rsidRPr="00944E78">
        <w:rPr>
          <w:bCs/>
          <w:sz w:val="28"/>
          <w:szCs w:val="28"/>
          <w:lang w:val="kk-KZ"/>
        </w:rPr>
        <w:t>0</w:t>
      </w:r>
      <w:r w:rsidR="00D32588">
        <w:rPr>
          <w:bCs/>
          <w:sz w:val="28"/>
          <w:szCs w:val="28"/>
          <w:lang w:val="kk-KZ"/>
        </w:rPr>
        <w:t>25</w:t>
      </w:r>
      <w:r w:rsidRPr="00944E78">
        <w:rPr>
          <w:bCs/>
          <w:sz w:val="28"/>
          <w:szCs w:val="28"/>
          <w:lang w:val="kk-KZ"/>
        </w:rPr>
        <w:t xml:space="preserve"> жылғы</w:t>
      </w:r>
      <w:r w:rsidR="00420A43">
        <w:rPr>
          <w:bCs/>
          <w:sz w:val="28"/>
          <w:szCs w:val="28"/>
          <w:lang w:val="kk-KZ"/>
        </w:rPr>
        <w:t xml:space="preserve"> </w:t>
      </w:r>
      <w:r w:rsidR="005378E0">
        <w:rPr>
          <w:bCs/>
          <w:sz w:val="28"/>
          <w:szCs w:val="28"/>
          <w:lang w:val="kk-KZ"/>
        </w:rPr>
        <w:t>26</w:t>
      </w:r>
      <w:r w:rsidRPr="00944E78">
        <w:rPr>
          <w:bCs/>
          <w:sz w:val="28"/>
          <w:szCs w:val="28"/>
          <w:lang w:val="kk-KZ"/>
        </w:rPr>
        <w:t xml:space="preserve"> </w:t>
      </w:r>
      <w:r w:rsidR="00D32588">
        <w:rPr>
          <w:bCs/>
          <w:sz w:val="28"/>
          <w:szCs w:val="28"/>
          <w:lang w:val="kk-KZ"/>
        </w:rPr>
        <w:t>ма</w:t>
      </w:r>
      <w:r w:rsidR="005378E0">
        <w:rPr>
          <w:bCs/>
          <w:sz w:val="28"/>
          <w:szCs w:val="28"/>
          <w:lang w:val="kk-KZ"/>
        </w:rPr>
        <w:t>усымдағы</w:t>
      </w:r>
      <w:r w:rsidRPr="00944E78">
        <w:rPr>
          <w:bCs/>
          <w:sz w:val="28"/>
          <w:szCs w:val="28"/>
          <w:lang w:val="kk-KZ"/>
        </w:rPr>
        <w:t xml:space="preserve"> № </w:t>
      </w:r>
      <w:r w:rsidR="005378E0">
        <w:rPr>
          <w:bCs/>
          <w:sz w:val="28"/>
          <w:szCs w:val="28"/>
          <w:lang w:val="kk-KZ"/>
        </w:rPr>
        <w:t>325</w:t>
      </w:r>
      <w:r w:rsidRPr="00944E78">
        <w:rPr>
          <w:bCs/>
          <w:sz w:val="28"/>
          <w:szCs w:val="28"/>
          <w:lang w:val="kk-KZ"/>
        </w:rPr>
        <w:t xml:space="preserve"> бұйрығына</w:t>
      </w:r>
      <w:r w:rsidRPr="00153F0C">
        <w:rPr>
          <w:bCs/>
          <w:sz w:val="28"/>
          <w:szCs w:val="28"/>
          <w:lang w:val="kk-KZ"/>
        </w:rPr>
        <w:t xml:space="preserve"> </w:t>
      </w:r>
      <w:r w:rsidRPr="004E6420">
        <w:rPr>
          <w:sz w:val="28"/>
          <w:szCs w:val="28"/>
          <w:lang w:val="kk-KZ"/>
        </w:rPr>
        <w:t>мынадай өзгеріс</w:t>
      </w:r>
      <w:r w:rsidR="000F4E9E">
        <w:rPr>
          <w:sz w:val="28"/>
          <w:szCs w:val="28"/>
          <w:lang w:val="kk-KZ"/>
        </w:rPr>
        <w:t>тер</w:t>
      </w:r>
      <w:r w:rsidRPr="004E6420">
        <w:rPr>
          <w:sz w:val="28"/>
          <w:szCs w:val="28"/>
          <w:lang w:val="kk-KZ"/>
        </w:rPr>
        <w:t xml:space="preserve"> енгізілсін: </w:t>
      </w:r>
    </w:p>
    <w:p w14:paraId="19AD5D94" w14:textId="6181893F" w:rsidR="00AF5374" w:rsidRDefault="009A4D06" w:rsidP="009A4D06">
      <w:pPr>
        <w:pStyle w:val="3"/>
        <w:spacing w:before="0"/>
        <w:ind w:firstLine="708"/>
        <w:jc w:val="both"/>
        <w:rPr>
          <w:rFonts w:ascii="Times New Roman" w:hAnsi="Times New Roman" w:cs="Times New Roman"/>
          <w:color w:val="auto"/>
          <w:sz w:val="28"/>
          <w:szCs w:val="28"/>
          <w:lang w:val="kk-KZ"/>
        </w:rPr>
      </w:pPr>
      <w:r w:rsidRPr="00851A3C">
        <w:rPr>
          <w:rFonts w:ascii="Times New Roman" w:hAnsi="Times New Roman" w:cs="Times New Roman"/>
          <w:color w:val="auto"/>
          <w:sz w:val="28"/>
          <w:szCs w:val="28"/>
          <w:lang w:val="kk-KZ"/>
        </w:rPr>
        <w:t>көрсетілген бұйрықпен бекітілген Бюджеттік кредиттерді беру жөніндегі рәсімдер, оның ішінде оларды беру кезінде қажетті құжаттар тізбесі, сондай-ақ бюджеттік кредит беру тәсілдері, бюджеттік кредитті өтеу және оған қызмет көрсету кестесі, бюджеттік кредитті қайта құрылымдау және қарыз алушыны ауыстыру рәсімдері, талап қоюдың ескіру шарттары, бюджеттік кредит бойынша борышты аудару шарттары, кредиторлардың талаптарын тоқтату және бюджеттік кредиттер бойынша кепілдікті тоқтату, бюджеттік кредиттер бойынша бақылау рәсімдерінде</w:t>
      </w:r>
      <w:r w:rsidR="00AF5374" w:rsidRPr="00851A3C">
        <w:rPr>
          <w:rFonts w:ascii="Times New Roman" w:hAnsi="Times New Roman" w:cs="Times New Roman"/>
          <w:color w:val="auto"/>
          <w:sz w:val="28"/>
          <w:szCs w:val="28"/>
          <w:lang w:val="kk-KZ"/>
        </w:rPr>
        <w:t>:</w:t>
      </w:r>
    </w:p>
    <w:p w14:paraId="417B266E" w14:textId="7BA12100" w:rsidR="009F2D9D" w:rsidRDefault="009F2D9D" w:rsidP="009F2D9D">
      <w:pPr>
        <w:rPr>
          <w:sz w:val="28"/>
          <w:szCs w:val="28"/>
          <w:lang w:val="kk-KZ"/>
        </w:rPr>
      </w:pPr>
      <w:r>
        <w:rPr>
          <w:lang w:val="kk-KZ"/>
        </w:rPr>
        <w:tab/>
      </w:r>
      <w:r>
        <w:rPr>
          <w:sz w:val="28"/>
          <w:szCs w:val="28"/>
          <w:lang w:val="kk-KZ"/>
        </w:rPr>
        <w:t>3-тармақтың 3) тармақшасы мынадай редакцияда жазылсын:</w:t>
      </w:r>
    </w:p>
    <w:p w14:paraId="6F7BF8A1" w14:textId="369BBC31" w:rsidR="009F2D9D" w:rsidRPr="009F2D9D" w:rsidRDefault="009F2D9D" w:rsidP="009F2D9D">
      <w:pPr>
        <w:jc w:val="both"/>
        <w:rPr>
          <w:sz w:val="28"/>
          <w:szCs w:val="28"/>
          <w:lang w:val="kk-KZ"/>
        </w:rPr>
      </w:pPr>
      <w:r>
        <w:rPr>
          <w:sz w:val="28"/>
          <w:szCs w:val="28"/>
          <w:lang w:val="kk-KZ"/>
        </w:rPr>
        <w:tab/>
        <w:t xml:space="preserve">«3) </w:t>
      </w:r>
      <w:r w:rsidRPr="009F2D9D">
        <w:rPr>
          <w:sz w:val="28"/>
          <w:szCs w:val="28"/>
          <w:lang w:val="kk-KZ"/>
        </w:rPr>
        <w:t>бюджеттік кредиттердің нысаналы пайдаланылуын мониторингтеу – бұл тұрақты түрде бағамдау, бюджеттік кредит қаражатын жұмсау туралы ақпаратты жинау және талдау, бюджеттік кредит қаражатын пайдалану тиімділігін бағалау мақсатында тікелей және түпкілікті нәтижелердің көрсеткіштеріне қол жеткізу процесі;</w:t>
      </w:r>
      <w:r>
        <w:rPr>
          <w:sz w:val="28"/>
          <w:szCs w:val="28"/>
          <w:lang w:val="kk-KZ"/>
        </w:rPr>
        <w:t>»</w:t>
      </w:r>
      <w:r w:rsidR="00B465EB">
        <w:rPr>
          <w:sz w:val="28"/>
          <w:szCs w:val="28"/>
          <w:lang w:val="kk-KZ"/>
        </w:rPr>
        <w:t>;</w:t>
      </w:r>
    </w:p>
    <w:p w14:paraId="7AC55894" w14:textId="4EEF2580" w:rsidR="007F128E" w:rsidRPr="009278BE" w:rsidRDefault="007F128E" w:rsidP="007F128E">
      <w:pPr>
        <w:pStyle w:val="af0"/>
        <w:spacing w:before="0" w:beforeAutospacing="0" w:after="0" w:afterAutospacing="0"/>
        <w:ind w:firstLine="709"/>
        <w:jc w:val="both"/>
        <w:rPr>
          <w:sz w:val="28"/>
          <w:szCs w:val="28"/>
          <w:lang w:val="kk-KZ"/>
        </w:rPr>
      </w:pPr>
      <w:r w:rsidRPr="009278BE">
        <w:rPr>
          <w:sz w:val="28"/>
          <w:szCs w:val="28"/>
          <w:lang w:val="kk-KZ"/>
        </w:rPr>
        <w:t>2</w:t>
      </w:r>
      <w:r w:rsidR="009A4D06" w:rsidRPr="009278BE">
        <w:rPr>
          <w:sz w:val="28"/>
          <w:szCs w:val="28"/>
          <w:lang w:val="kk-KZ"/>
        </w:rPr>
        <w:t>6</w:t>
      </w:r>
      <w:r w:rsidRPr="009278BE">
        <w:rPr>
          <w:sz w:val="28"/>
          <w:szCs w:val="28"/>
          <w:lang w:val="kk-KZ"/>
        </w:rPr>
        <w:t>-тарма</w:t>
      </w:r>
      <w:r w:rsidR="000D6421">
        <w:rPr>
          <w:sz w:val="28"/>
          <w:szCs w:val="28"/>
          <w:lang w:val="kk-KZ"/>
        </w:rPr>
        <w:t>қт</w:t>
      </w:r>
      <w:r w:rsidR="000F4E9E">
        <w:rPr>
          <w:sz w:val="28"/>
          <w:szCs w:val="28"/>
          <w:lang w:val="kk-KZ"/>
        </w:rPr>
        <w:t>ың үшінші бөлігі</w:t>
      </w:r>
      <w:r w:rsidR="00C52709" w:rsidRPr="009278BE">
        <w:rPr>
          <w:sz w:val="28"/>
          <w:szCs w:val="28"/>
          <w:lang w:val="kk-KZ"/>
        </w:rPr>
        <w:t xml:space="preserve"> </w:t>
      </w:r>
      <w:r w:rsidR="00562D8E" w:rsidRPr="009278BE">
        <w:rPr>
          <w:sz w:val="28"/>
          <w:szCs w:val="28"/>
          <w:lang w:val="kk-KZ"/>
        </w:rPr>
        <w:t>мынадай</w:t>
      </w:r>
      <w:r w:rsidR="00C52709" w:rsidRPr="009278BE">
        <w:rPr>
          <w:sz w:val="28"/>
          <w:szCs w:val="28"/>
          <w:lang w:val="kk-KZ"/>
        </w:rPr>
        <w:t xml:space="preserve"> редакцияда жазылсын</w:t>
      </w:r>
      <w:r w:rsidRPr="009278BE">
        <w:rPr>
          <w:sz w:val="28"/>
          <w:szCs w:val="28"/>
          <w:lang w:val="kk-KZ"/>
        </w:rPr>
        <w:t>:</w:t>
      </w:r>
    </w:p>
    <w:p w14:paraId="1355A5B2" w14:textId="1DB1B9EB" w:rsidR="0026647C" w:rsidRDefault="0026647C" w:rsidP="000F4E9E">
      <w:pPr>
        <w:ind w:firstLine="708"/>
        <w:jc w:val="both"/>
        <w:rPr>
          <w:sz w:val="28"/>
          <w:szCs w:val="28"/>
          <w:lang w:val="kk-KZ"/>
        </w:rPr>
      </w:pPr>
      <w:bookmarkStart w:id="3" w:name="_Hlk215065924"/>
      <w:r>
        <w:rPr>
          <w:sz w:val="28"/>
          <w:szCs w:val="28"/>
          <w:lang w:val="kk-KZ"/>
        </w:rPr>
        <w:t>«</w:t>
      </w:r>
      <w:r w:rsidR="002C6755">
        <w:rPr>
          <w:sz w:val="28"/>
          <w:szCs w:val="28"/>
          <w:lang w:val="kk-KZ"/>
        </w:rPr>
        <w:t>3 (үш) ай бойы облыстық бюджеттің қолма-қол ақшаны бақылау шотында ақша болмаған жағдайды қоспағанда, м</w:t>
      </w:r>
      <w:r w:rsidR="00851A3C" w:rsidRPr="00851A3C">
        <w:rPr>
          <w:sz w:val="28"/>
          <w:szCs w:val="28"/>
          <w:lang w:val="kk-KZ"/>
        </w:rPr>
        <w:t>ерзімінен бұрын өтеу кезінде өтеу кестесінде алғашқы дәйекті үш төлем өзгертуге жатпайды.</w:t>
      </w:r>
      <w:r>
        <w:rPr>
          <w:sz w:val="28"/>
          <w:szCs w:val="28"/>
          <w:lang w:val="kk-KZ"/>
        </w:rPr>
        <w:t>»</w:t>
      </w:r>
      <w:r w:rsidR="000F4E9E">
        <w:rPr>
          <w:sz w:val="28"/>
          <w:szCs w:val="28"/>
          <w:lang w:val="kk-KZ"/>
        </w:rPr>
        <w:t>;</w:t>
      </w:r>
    </w:p>
    <w:bookmarkEnd w:id="3"/>
    <w:p w14:paraId="090BBBCE" w14:textId="5CE03E57" w:rsidR="00851A3C" w:rsidRPr="009278BE" w:rsidRDefault="00851A3C" w:rsidP="00851A3C">
      <w:pPr>
        <w:pStyle w:val="af0"/>
        <w:spacing w:before="0" w:beforeAutospacing="0" w:after="0" w:afterAutospacing="0"/>
        <w:ind w:firstLine="709"/>
        <w:jc w:val="both"/>
        <w:rPr>
          <w:sz w:val="28"/>
          <w:szCs w:val="28"/>
          <w:lang w:val="kk-KZ"/>
        </w:rPr>
      </w:pPr>
      <w:r>
        <w:rPr>
          <w:sz w:val="28"/>
          <w:szCs w:val="28"/>
          <w:lang w:val="kk-KZ"/>
        </w:rPr>
        <w:t>49</w:t>
      </w:r>
      <w:r w:rsidRPr="009278BE">
        <w:rPr>
          <w:sz w:val="28"/>
          <w:szCs w:val="28"/>
          <w:lang w:val="kk-KZ"/>
        </w:rPr>
        <w:t>-тарма</w:t>
      </w:r>
      <w:r w:rsidR="000D6421">
        <w:rPr>
          <w:sz w:val="28"/>
          <w:szCs w:val="28"/>
          <w:lang w:val="kk-KZ"/>
        </w:rPr>
        <w:t>қт</w:t>
      </w:r>
      <w:r w:rsidR="000F4E9E">
        <w:rPr>
          <w:sz w:val="28"/>
          <w:szCs w:val="28"/>
          <w:lang w:val="kk-KZ"/>
        </w:rPr>
        <w:t>ың төртінші бөлігі</w:t>
      </w:r>
      <w:r w:rsidRPr="009278BE">
        <w:rPr>
          <w:sz w:val="28"/>
          <w:szCs w:val="28"/>
          <w:lang w:val="kk-KZ"/>
        </w:rPr>
        <w:t xml:space="preserve"> мынадай редакцияда жазылсын:</w:t>
      </w:r>
    </w:p>
    <w:p w14:paraId="6EF0D099" w14:textId="42D54A44" w:rsidR="00851A3C" w:rsidRDefault="00851A3C" w:rsidP="000F4E9E">
      <w:pPr>
        <w:ind w:firstLine="708"/>
        <w:jc w:val="both"/>
        <w:rPr>
          <w:sz w:val="28"/>
          <w:szCs w:val="28"/>
          <w:lang w:val="kk-KZ"/>
        </w:rPr>
      </w:pPr>
      <w:r>
        <w:rPr>
          <w:sz w:val="28"/>
          <w:szCs w:val="28"/>
          <w:lang w:val="kk-KZ"/>
        </w:rPr>
        <w:t>«</w:t>
      </w:r>
      <w:r w:rsidRPr="00851A3C">
        <w:rPr>
          <w:sz w:val="28"/>
          <w:szCs w:val="28"/>
          <w:lang w:val="kk-KZ"/>
        </w:rPr>
        <w:t>Осы Рәсімдердің 53-тармағы бірінші бөлігінің 2) тармақшасына сәйкес жүзеге асырылатын бюджеттік кредитті қайта құрылымдау кезінде бюджетті атқару жөніндегі орталық уәкілетті орган шешімінің жобасына Республикалық бюджет комиссиясының қорытындысы талап етілмейді.</w:t>
      </w:r>
      <w:r>
        <w:rPr>
          <w:sz w:val="28"/>
          <w:szCs w:val="28"/>
          <w:lang w:val="kk-KZ"/>
        </w:rPr>
        <w:t>»</w:t>
      </w:r>
      <w:r w:rsidR="000F4E9E">
        <w:rPr>
          <w:sz w:val="28"/>
          <w:szCs w:val="28"/>
          <w:lang w:val="kk-KZ"/>
        </w:rPr>
        <w:t>;</w:t>
      </w:r>
    </w:p>
    <w:p w14:paraId="4E7C08B2" w14:textId="3149E82B" w:rsidR="00851A3C" w:rsidRPr="009278BE" w:rsidRDefault="00851A3C" w:rsidP="00851A3C">
      <w:pPr>
        <w:pStyle w:val="af0"/>
        <w:spacing w:before="0" w:beforeAutospacing="0" w:after="0" w:afterAutospacing="0"/>
        <w:ind w:firstLine="709"/>
        <w:jc w:val="both"/>
        <w:rPr>
          <w:sz w:val="28"/>
          <w:szCs w:val="28"/>
          <w:lang w:val="kk-KZ"/>
        </w:rPr>
      </w:pPr>
      <w:r>
        <w:rPr>
          <w:sz w:val="28"/>
          <w:szCs w:val="28"/>
          <w:lang w:val="kk-KZ"/>
        </w:rPr>
        <w:t>53</w:t>
      </w:r>
      <w:r w:rsidRPr="009278BE">
        <w:rPr>
          <w:sz w:val="28"/>
          <w:szCs w:val="28"/>
          <w:lang w:val="kk-KZ"/>
        </w:rPr>
        <w:t>-тарма</w:t>
      </w:r>
      <w:r w:rsidR="000F4E9E">
        <w:rPr>
          <w:sz w:val="28"/>
          <w:szCs w:val="28"/>
          <w:lang w:val="kk-KZ"/>
        </w:rPr>
        <w:t>қ</w:t>
      </w:r>
      <w:r w:rsidRPr="009278BE">
        <w:rPr>
          <w:sz w:val="28"/>
          <w:szCs w:val="28"/>
          <w:lang w:val="kk-KZ"/>
        </w:rPr>
        <w:t xml:space="preserve"> мынадай редакцияда жазылсын:</w:t>
      </w:r>
    </w:p>
    <w:p w14:paraId="484A6AFE" w14:textId="77777777" w:rsidR="00851A3C" w:rsidRDefault="00851A3C" w:rsidP="00851A3C">
      <w:pPr>
        <w:ind w:firstLine="708"/>
        <w:jc w:val="both"/>
        <w:rPr>
          <w:rFonts w:eastAsia="Calibri"/>
          <w:iCs/>
          <w:sz w:val="28"/>
          <w:szCs w:val="28"/>
          <w:lang w:val="kk-KZ" w:eastAsia="en-US"/>
        </w:rPr>
      </w:pPr>
      <w:r>
        <w:rPr>
          <w:sz w:val="28"/>
          <w:szCs w:val="28"/>
          <w:lang w:val="kk-KZ"/>
        </w:rPr>
        <w:lastRenderedPageBreak/>
        <w:t>«</w:t>
      </w:r>
      <w:r w:rsidRPr="00851A3C">
        <w:rPr>
          <w:rFonts w:eastAsia="Calibri"/>
          <w:iCs/>
          <w:sz w:val="28"/>
          <w:szCs w:val="28"/>
          <w:lang w:val="kk-KZ" w:eastAsia="en-US"/>
        </w:rPr>
        <w:t>53. Бюджеттік кредитті қайта құрылымдау:</w:t>
      </w:r>
    </w:p>
    <w:p w14:paraId="14536AF8" w14:textId="77777777" w:rsidR="00851A3C" w:rsidRDefault="00851A3C" w:rsidP="00851A3C">
      <w:pPr>
        <w:ind w:firstLine="708"/>
        <w:jc w:val="both"/>
        <w:rPr>
          <w:rFonts w:eastAsia="Calibri"/>
          <w:iCs/>
          <w:sz w:val="28"/>
          <w:szCs w:val="28"/>
          <w:lang w:val="kk-KZ" w:eastAsia="en-US"/>
        </w:rPr>
      </w:pPr>
      <w:r w:rsidRPr="00851A3C">
        <w:rPr>
          <w:rFonts w:eastAsia="Calibri"/>
          <w:iCs/>
          <w:sz w:val="28"/>
          <w:szCs w:val="28"/>
          <w:lang w:val="kk-KZ" w:eastAsia="en-US"/>
        </w:rPr>
        <w:t>1) негізгі борышты өтеу және/(немесе) сыйақыны төлеу мерзімдерін өзгерту;</w:t>
      </w:r>
    </w:p>
    <w:p w14:paraId="7B6B9899" w14:textId="77777777" w:rsidR="00851A3C" w:rsidRDefault="00851A3C" w:rsidP="00851A3C">
      <w:pPr>
        <w:ind w:firstLine="708"/>
        <w:jc w:val="both"/>
        <w:rPr>
          <w:rFonts w:eastAsia="Calibri"/>
          <w:iCs/>
          <w:sz w:val="28"/>
          <w:szCs w:val="28"/>
          <w:lang w:val="kk-KZ" w:eastAsia="en-US"/>
        </w:rPr>
      </w:pPr>
      <w:r w:rsidRPr="00851A3C">
        <w:rPr>
          <w:rFonts w:eastAsia="Calibri"/>
          <w:iCs/>
          <w:sz w:val="28"/>
          <w:szCs w:val="28"/>
          <w:lang w:val="kk-KZ" w:eastAsia="en-US"/>
        </w:rPr>
        <w:t>2) бюджеттік кредиттің берілу мақсаттарына сәйкес іс-шараларды іске асыруға қарыз алушының бюджеттік кредитті пайдалана алатын игеру кезеңін өзгерту;</w:t>
      </w:r>
    </w:p>
    <w:p w14:paraId="63BCD8CD" w14:textId="77777777" w:rsidR="00851A3C" w:rsidRDefault="00851A3C" w:rsidP="00851A3C">
      <w:pPr>
        <w:ind w:firstLine="708"/>
        <w:jc w:val="both"/>
        <w:rPr>
          <w:rFonts w:eastAsia="Calibri"/>
          <w:iCs/>
          <w:sz w:val="28"/>
          <w:szCs w:val="28"/>
          <w:lang w:val="kk-KZ" w:eastAsia="en-US"/>
        </w:rPr>
      </w:pPr>
      <w:r w:rsidRPr="00851A3C">
        <w:rPr>
          <w:rFonts w:eastAsia="Calibri"/>
          <w:iCs/>
          <w:sz w:val="28"/>
          <w:szCs w:val="28"/>
          <w:lang w:val="kk-KZ" w:eastAsia="en-US"/>
        </w:rPr>
        <w:t>3) бюджеттік кредиттің валютасын өзгерту;</w:t>
      </w:r>
    </w:p>
    <w:p w14:paraId="2575BD01" w14:textId="77777777" w:rsidR="00851A3C" w:rsidRDefault="00851A3C" w:rsidP="00851A3C">
      <w:pPr>
        <w:ind w:firstLine="708"/>
        <w:jc w:val="both"/>
        <w:rPr>
          <w:rFonts w:eastAsia="Calibri"/>
          <w:iCs/>
          <w:sz w:val="28"/>
          <w:szCs w:val="28"/>
          <w:lang w:val="kk-KZ" w:eastAsia="en-US"/>
        </w:rPr>
      </w:pPr>
      <w:r w:rsidRPr="00851A3C">
        <w:rPr>
          <w:rFonts w:eastAsia="Calibri"/>
          <w:iCs/>
          <w:sz w:val="28"/>
          <w:szCs w:val="28"/>
          <w:lang w:val="kk-KZ" w:eastAsia="en-US"/>
        </w:rPr>
        <w:t>4) бюджеттік кредит, кредит бойынша сыйақы және өзге де төлемдер бойынша берешекті (мерзімі өткен берешекті) капиталдандыру (жиынтықтау);</w:t>
      </w:r>
    </w:p>
    <w:p w14:paraId="70E4A948" w14:textId="77777777" w:rsidR="00851A3C" w:rsidRPr="00851A3C" w:rsidRDefault="00851A3C" w:rsidP="00851A3C">
      <w:pPr>
        <w:ind w:firstLine="708"/>
        <w:jc w:val="both"/>
        <w:rPr>
          <w:rFonts w:eastAsia="Calibri"/>
          <w:iCs/>
          <w:sz w:val="28"/>
          <w:szCs w:val="28"/>
          <w:lang w:val="kk-KZ" w:eastAsia="en-US"/>
        </w:rPr>
      </w:pPr>
      <w:r w:rsidRPr="00851A3C">
        <w:rPr>
          <w:rFonts w:eastAsia="Calibri"/>
          <w:iCs/>
          <w:sz w:val="28"/>
          <w:szCs w:val="28"/>
          <w:lang w:val="kk-KZ" w:eastAsia="en-US"/>
        </w:rPr>
        <w:t>5)</w:t>
      </w:r>
      <w:r w:rsidRPr="00851A3C">
        <w:rPr>
          <w:lang w:val="kk-KZ"/>
        </w:rPr>
        <w:t xml:space="preserve"> </w:t>
      </w:r>
      <w:r w:rsidRPr="00851A3C">
        <w:rPr>
          <w:rFonts w:eastAsia="Calibri"/>
          <w:iCs/>
          <w:sz w:val="28"/>
          <w:szCs w:val="28"/>
          <w:lang w:val="kk-KZ" w:eastAsia="en-US"/>
        </w:rPr>
        <w:t>тұрақсыздық айыбын (айыппұлды, өсімпұлды) толық және ішінара есептен шығару арқылы жүзеге асырылады.</w:t>
      </w:r>
    </w:p>
    <w:p w14:paraId="54BD954A" w14:textId="77777777" w:rsidR="00851A3C" w:rsidRPr="00851A3C" w:rsidRDefault="00851A3C" w:rsidP="00851A3C">
      <w:pPr>
        <w:ind w:firstLine="708"/>
        <w:jc w:val="both"/>
        <w:rPr>
          <w:rFonts w:eastAsia="Calibri"/>
          <w:iCs/>
          <w:sz w:val="28"/>
          <w:szCs w:val="28"/>
          <w:lang w:val="kk-KZ" w:eastAsia="en-US"/>
        </w:rPr>
      </w:pPr>
      <w:r w:rsidRPr="00851A3C">
        <w:rPr>
          <w:rFonts w:eastAsia="Calibri"/>
          <w:iCs/>
          <w:sz w:val="28"/>
          <w:szCs w:val="28"/>
          <w:lang w:val="kk-KZ" w:eastAsia="en-US"/>
        </w:rPr>
        <w:t>Бюджеттік кредитті қайта құрылымдау тиісті қаржы жылына арналған республикалық бюджетте немесе тиісті қаржы жылына арналған жергілікті бюджет туралы мәслихаттың шешімімен бекітілген бюджеттің кіріс бөлігінің өзгеріссіз жоспарланған мөлшерін қамтамасыз ету кезінде жүзеге асырылады.</w:t>
      </w:r>
    </w:p>
    <w:p w14:paraId="0D880B33" w14:textId="0C0FC9CE" w:rsidR="00851A3C" w:rsidRPr="00851A3C" w:rsidRDefault="00851A3C" w:rsidP="00851A3C">
      <w:pPr>
        <w:ind w:firstLine="708"/>
        <w:jc w:val="both"/>
        <w:rPr>
          <w:rFonts w:eastAsia="Calibri"/>
          <w:iCs/>
          <w:sz w:val="28"/>
          <w:szCs w:val="28"/>
          <w:lang w:val="kk-KZ" w:eastAsia="en-US"/>
        </w:rPr>
      </w:pPr>
      <w:r w:rsidRPr="00851A3C">
        <w:rPr>
          <w:rFonts w:eastAsia="Calibri"/>
          <w:iCs/>
          <w:sz w:val="28"/>
          <w:szCs w:val="28"/>
          <w:lang w:val="kk-KZ" w:eastAsia="en-US"/>
        </w:rPr>
        <w:t>Қарыз алушының негізгі борышты өтеу және/немесе сыйақы төлеу мерзімдерін өзгертуге:</w:t>
      </w:r>
    </w:p>
    <w:p w14:paraId="37224A1E" w14:textId="18151845" w:rsidR="00851A3C" w:rsidRPr="00851A3C" w:rsidRDefault="00851A3C" w:rsidP="00851A3C">
      <w:pPr>
        <w:overflowPunct/>
        <w:autoSpaceDE/>
        <w:autoSpaceDN/>
        <w:adjustRightInd/>
        <w:ind w:firstLine="708"/>
        <w:jc w:val="both"/>
        <w:rPr>
          <w:rFonts w:eastAsia="Calibri"/>
          <w:iCs/>
          <w:sz w:val="28"/>
          <w:szCs w:val="28"/>
          <w:lang w:val="kk-KZ" w:eastAsia="en-US"/>
        </w:rPr>
      </w:pPr>
      <w:r w:rsidRPr="00851A3C">
        <w:rPr>
          <w:rFonts w:eastAsia="Calibri"/>
          <w:iCs/>
          <w:sz w:val="28"/>
          <w:szCs w:val="28"/>
          <w:lang w:val="kk-KZ" w:eastAsia="en-US"/>
        </w:rPr>
        <w:t>бұрын белгіленген мерзімдерде өтеу мүмкін еместігінің негіздемелерін ұсынбауы;</w:t>
      </w:r>
    </w:p>
    <w:p w14:paraId="39822948" w14:textId="4116223D" w:rsidR="00851A3C" w:rsidRPr="00851A3C" w:rsidRDefault="00851A3C" w:rsidP="00851A3C">
      <w:pPr>
        <w:overflowPunct/>
        <w:autoSpaceDE/>
        <w:autoSpaceDN/>
        <w:adjustRightInd/>
        <w:ind w:firstLine="708"/>
        <w:jc w:val="both"/>
        <w:rPr>
          <w:rFonts w:eastAsia="Calibri"/>
          <w:iCs/>
          <w:sz w:val="28"/>
          <w:szCs w:val="28"/>
          <w:lang w:val="kk-KZ" w:eastAsia="en-US"/>
        </w:rPr>
      </w:pPr>
      <w:r w:rsidRPr="00851A3C">
        <w:rPr>
          <w:rFonts w:eastAsia="Calibri"/>
          <w:iCs/>
          <w:sz w:val="28"/>
          <w:szCs w:val="28"/>
          <w:lang w:val="kk-KZ" w:eastAsia="en-US"/>
        </w:rPr>
        <w:t>мақсатсыз пайдалану фактілерінің болуы қайта құрылымдаудан бас тарту үшін негіз болып табылады.</w:t>
      </w:r>
    </w:p>
    <w:p w14:paraId="4AE99B96" w14:textId="71083C1C" w:rsidR="00851A3C" w:rsidRDefault="00851A3C" w:rsidP="00851A3C">
      <w:pPr>
        <w:ind w:firstLine="708"/>
        <w:jc w:val="both"/>
        <w:rPr>
          <w:sz w:val="28"/>
          <w:szCs w:val="28"/>
          <w:lang w:val="kk-KZ"/>
        </w:rPr>
      </w:pPr>
      <w:r w:rsidRPr="00851A3C">
        <w:rPr>
          <w:rFonts w:eastAsia="Calibri"/>
          <w:iCs/>
          <w:sz w:val="28"/>
          <w:szCs w:val="28"/>
          <w:lang w:val="kk-KZ" w:eastAsia="en-US"/>
        </w:rPr>
        <w:t>Қарыз алушының игеру мерзімі аяқталғаннан кейін бюджетті атқару жөніндегі уәкілетті органға өтініш беруі қарыз алушы бюджеттік кредитті пайдалана алатын игеру кезеңін өзгертуге қайта құрылымдаудан бас тарту үшін негіз болып табылады.</w:t>
      </w:r>
      <w:r>
        <w:rPr>
          <w:sz w:val="28"/>
          <w:szCs w:val="28"/>
          <w:lang w:val="kk-KZ"/>
        </w:rPr>
        <w:t>»</w:t>
      </w:r>
      <w:r w:rsidR="00CE14A2">
        <w:rPr>
          <w:sz w:val="28"/>
          <w:szCs w:val="28"/>
          <w:lang w:val="kk-KZ"/>
        </w:rPr>
        <w:t>;</w:t>
      </w:r>
    </w:p>
    <w:p w14:paraId="236A3262" w14:textId="4A915B32" w:rsidR="008064DD" w:rsidRDefault="00CE14A2" w:rsidP="007F550B">
      <w:pPr>
        <w:pStyle w:val="3"/>
        <w:spacing w:before="0"/>
        <w:ind w:firstLine="708"/>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к</w:t>
      </w:r>
      <w:r w:rsidR="007F550B">
        <w:rPr>
          <w:rFonts w:ascii="Times New Roman" w:hAnsi="Times New Roman" w:cs="Times New Roman"/>
          <w:color w:val="auto"/>
          <w:sz w:val="28"/>
          <w:szCs w:val="28"/>
          <w:lang w:val="kk-KZ"/>
        </w:rPr>
        <w:t xml:space="preserve">өрсетілген бұйрықпен бекітілген </w:t>
      </w:r>
      <w:r w:rsidR="008064DD" w:rsidRPr="008064DD">
        <w:rPr>
          <w:rFonts w:ascii="Times New Roman" w:hAnsi="Times New Roman" w:cs="Times New Roman"/>
          <w:color w:val="auto"/>
          <w:sz w:val="28"/>
          <w:szCs w:val="28"/>
          <w:lang w:val="kk-KZ"/>
        </w:rPr>
        <w:t>Бюджеттік кредиттердің нысаналы пайдаланылуын және ол бойынша міндеттемелердің орындалуын қамтамасыз етудің болуына бақылауды жүзеге асыру қағидалары</w:t>
      </w:r>
      <w:r w:rsidR="007F550B">
        <w:rPr>
          <w:rFonts w:ascii="Times New Roman" w:hAnsi="Times New Roman" w:cs="Times New Roman"/>
          <w:color w:val="auto"/>
          <w:sz w:val="28"/>
          <w:szCs w:val="28"/>
          <w:lang w:val="kk-KZ"/>
        </w:rPr>
        <w:t>нда:</w:t>
      </w:r>
    </w:p>
    <w:p w14:paraId="07A13A81" w14:textId="4A9A7851" w:rsidR="007F550B" w:rsidRPr="007F550B" w:rsidRDefault="007F550B" w:rsidP="007F550B">
      <w:pPr>
        <w:rPr>
          <w:sz w:val="28"/>
          <w:szCs w:val="28"/>
          <w:lang w:val="kk-KZ"/>
        </w:rPr>
      </w:pPr>
      <w:r>
        <w:rPr>
          <w:lang w:val="kk-KZ"/>
        </w:rPr>
        <w:tab/>
      </w:r>
      <w:r w:rsidRPr="007F550B">
        <w:rPr>
          <w:sz w:val="28"/>
          <w:szCs w:val="28"/>
          <w:lang w:val="kk-KZ"/>
        </w:rPr>
        <w:t>2-тармақтың 9) тармақшасы мынадай редакцияда жазылсын:</w:t>
      </w:r>
    </w:p>
    <w:p w14:paraId="23069CE9" w14:textId="579493B0" w:rsidR="007F550B" w:rsidRDefault="007F550B" w:rsidP="007F550B">
      <w:pPr>
        <w:ind w:firstLine="708"/>
        <w:jc w:val="both"/>
        <w:rPr>
          <w:sz w:val="28"/>
          <w:szCs w:val="28"/>
          <w:lang w:val="kk-KZ"/>
        </w:rPr>
      </w:pPr>
      <w:r w:rsidRPr="007F550B">
        <w:rPr>
          <w:sz w:val="28"/>
          <w:szCs w:val="28"/>
          <w:lang w:val="kk-KZ"/>
        </w:rPr>
        <w:t>«9) түпкілікті қарыз алушы – кредитор немесе қаржы агенттігі айқындаған шарттармен оған берілетін бюджеттік кредитті түпкілікті алушы;»</w:t>
      </w:r>
      <w:r w:rsidR="00B465EB">
        <w:rPr>
          <w:sz w:val="28"/>
          <w:szCs w:val="28"/>
          <w:lang w:val="kk-KZ"/>
        </w:rPr>
        <w:t>;</w:t>
      </w:r>
    </w:p>
    <w:p w14:paraId="4061B04E" w14:textId="40433C9A" w:rsidR="007F550B" w:rsidRDefault="007F550B" w:rsidP="007F550B">
      <w:pPr>
        <w:ind w:firstLine="708"/>
        <w:jc w:val="both"/>
        <w:rPr>
          <w:sz w:val="28"/>
          <w:szCs w:val="28"/>
          <w:lang w:val="kk-KZ"/>
        </w:rPr>
      </w:pPr>
      <w:r>
        <w:rPr>
          <w:sz w:val="28"/>
          <w:szCs w:val="28"/>
          <w:lang w:val="kk-KZ"/>
        </w:rPr>
        <w:t>9-тармақ мынадай редакцияда жазылсын:</w:t>
      </w:r>
    </w:p>
    <w:p w14:paraId="08C377A6" w14:textId="3C90D89F" w:rsidR="007F550B" w:rsidRPr="007F550B" w:rsidRDefault="007F550B" w:rsidP="007F550B">
      <w:pPr>
        <w:pStyle w:val="af0"/>
        <w:spacing w:before="0" w:beforeAutospacing="0" w:after="0" w:afterAutospacing="0"/>
        <w:ind w:firstLine="708"/>
        <w:jc w:val="both"/>
        <w:rPr>
          <w:sz w:val="28"/>
          <w:szCs w:val="28"/>
          <w:lang w:val="kk-KZ"/>
        </w:rPr>
      </w:pPr>
      <w:r>
        <w:rPr>
          <w:sz w:val="28"/>
          <w:szCs w:val="28"/>
          <w:lang w:val="kk-KZ"/>
        </w:rPr>
        <w:t>«</w:t>
      </w:r>
      <w:r w:rsidRPr="007F550B">
        <w:rPr>
          <w:sz w:val="28"/>
          <w:szCs w:val="28"/>
          <w:lang w:val="kk-KZ"/>
        </w:rPr>
        <w:t>9. Түпкі</w:t>
      </w:r>
      <w:r>
        <w:rPr>
          <w:sz w:val="28"/>
          <w:szCs w:val="28"/>
          <w:lang w:val="kk-KZ"/>
        </w:rPr>
        <w:t>лікті</w:t>
      </w:r>
      <w:r w:rsidRPr="007F550B">
        <w:rPr>
          <w:sz w:val="28"/>
          <w:szCs w:val="28"/>
          <w:lang w:val="kk-KZ"/>
        </w:rPr>
        <w:t xml:space="preserve"> қарыз алушы бюджеттік бағдарламаны іске асыру тиімділігін бағалау үшін тәуекел дәрежесі (деңгейі) бойынша бағалауға жатады. Түпкі</w:t>
      </w:r>
      <w:r>
        <w:rPr>
          <w:sz w:val="28"/>
          <w:szCs w:val="28"/>
          <w:lang w:val="kk-KZ"/>
        </w:rPr>
        <w:t>лікті</w:t>
      </w:r>
      <w:r w:rsidRPr="007F550B">
        <w:rPr>
          <w:sz w:val="28"/>
          <w:szCs w:val="28"/>
          <w:lang w:val="kk-KZ"/>
        </w:rPr>
        <w:t xml:space="preserve"> қарыз алушыға қатысты қолданылатын санаттарға бөлу үшін тәуекел дәрежесінің (деңгейінің) өлшемшарттары:</w:t>
      </w:r>
    </w:p>
    <w:p w14:paraId="4DD1DAC5" w14:textId="57360C74" w:rsidR="007F550B" w:rsidRPr="007F550B" w:rsidRDefault="007F550B" w:rsidP="007F550B">
      <w:pPr>
        <w:pStyle w:val="af0"/>
        <w:spacing w:before="0" w:beforeAutospacing="0" w:after="0" w:afterAutospacing="0"/>
        <w:jc w:val="both"/>
        <w:rPr>
          <w:sz w:val="28"/>
          <w:szCs w:val="28"/>
          <w:lang w:val="kk-KZ"/>
        </w:rPr>
      </w:pPr>
      <w:r w:rsidRPr="007F550B">
        <w:rPr>
          <w:sz w:val="28"/>
          <w:szCs w:val="28"/>
          <w:lang w:val="kk-KZ"/>
        </w:rPr>
        <w:t xml:space="preserve">      </w:t>
      </w:r>
      <w:r>
        <w:rPr>
          <w:sz w:val="28"/>
          <w:szCs w:val="28"/>
          <w:lang w:val="kk-KZ"/>
        </w:rPr>
        <w:t xml:space="preserve"> </w:t>
      </w:r>
      <w:r w:rsidRPr="007F550B">
        <w:rPr>
          <w:sz w:val="28"/>
          <w:szCs w:val="28"/>
          <w:lang w:val="kk-KZ"/>
        </w:rPr>
        <w:t>кәсіпкерлік қызметтен түсетін пайданың болуы/жоқтығы;</w:t>
      </w:r>
    </w:p>
    <w:p w14:paraId="06C28BA4" w14:textId="77777777" w:rsidR="007F550B" w:rsidRPr="007F550B" w:rsidRDefault="007F550B" w:rsidP="007F550B">
      <w:pPr>
        <w:pStyle w:val="af0"/>
        <w:spacing w:before="0" w:beforeAutospacing="0" w:after="0" w:afterAutospacing="0"/>
        <w:jc w:val="both"/>
        <w:rPr>
          <w:sz w:val="28"/>
          <w:szCs w:val="28"/>
          <w:lang w:val="kk-KZ"/>
        </w:rPr>
      </w:pPr>
      <w:r w:rsidRPr="007F550B">
        <w:rPr>
          <w:sz w:val="28"/>
          <w:szCs w:val="28"/>
          <w:lang w:val="kk-KZ"/>
        </w:rPr>
        <w:t>      кәсіпкерлік қызмет үшін салық төлеудің болуы/жоқтығы және олардың бюджеттік кредитті алғаннан кейінгі серпіні;</w:t>
      </w:r>
    </w:p>
    <w:p w14:paraId="7073BE69" w14:textId="4F88B234" w:rsidR="007F550B" w:rsidRPr="007F550B" w:rsidRDefault="007F550B" w:rsidP="007F550B">
      <w:pPr>
        <w:pStyle w:val="af0"/>
        <w:spacing w:before="0" w:beforeAutospacing="0" w:after="0" w:afterAutospacing="0"/>
        <w:jc w:val="both"/>
        <w:rPr>
          <w:sz w:val="28"/>
          <w:szCs w:val="28"/>
          <w:lang w:val="kk-KZ"/>
        </w:rPr>
      </w:pPr>
      <w:r w:rsidRPr="007F550B">
        <w:rPr>
          <w:sz w:val="28"/>
          <w:szCs w:val="28"/>
          <w:lang w:val="kk-KZ"/>
        </w:rPr>
        <w:t xml:space="preserve">      </w:t>
      </w:r>
      <w:r>
        <w:rPr>
          <w:sz w:val="28"/>
          <w:szCs w:val="28"/>
          <w:lang w:val="kk-KZ"/>
        </w:rPr>
        <w:t xml:space="preserve"> </w:t>
      </w:r>
      <w:r w:rsidRPr="007F550B">
        <w:rPr>
          <w:sz w:val="28"/>
          <w:szCs w:val="28"/>
          <w:lang w:val="kk-KZ"/>
        </w:rPr>
        <w:t>жалданған жұмысшылардың болуы/жоқтығы;</w:t>
      </w:r>
    </w:p>
    <w:p w14:paraId="235CA5F3" w14:textId="77777777" w:rsidR="007F550B" w:rsidRPr="007F550B" w:rsidRDefault="007F550B" w:rsidP="007F550B">
      <w:pPr>
        <w:pStyle w:val="af0"/>
        <w:spacing w:before="0" w:beforeAutospacing="0" w:after="0" w:afterAutospacing="0"/>
        <w:jc w:val="both"/>
        <w:rPr>
          <w:sz w:val="28"/>
          <w:szCs w:val="28"/>
          <w:lang w:val="kk-KZ"/>
        </w:rPr>
      </w:pPr>
      <w:r w:rsidRPr="007F550B">
        <w:rPr>
          <w:sz w:val="28"/>
          <w:szCs w:val="28"/>
          <w:lang w:val="kk-KZ"/>
        </w:rPr>
        <w:t>      қарыз алушының экономикалық белсенділігінің мәртебесі (қолданыста, тоқтатылған, жабылған);</w:t>
      </w:r>
    </w:p>
    <w:p w14:paraId="34573305" w14:textId="77777777" w:rsidR="007F550B" w:rsidRPr="007F550B" w:rsidRDefault="007F550B" w:rsidP="007F550B">
      <w:pPr>
        <w:pStyle w:val="af0"/>
        <w:spacing w:before="0" w:beforeAutospacing="0" w:after="0" w:afterAutospacing="0"/>
        <w:jc w:val="both"/>
        <w:rPr>
          <w:sz w:val="28"/>
          <w:szCs w:val="28"/>
          <w:lang w:val="kk-KZ"/>
        </w:rPr>
      </w:pPr>
      <w:r w:rsidRPr="007F550B">
        <w:rPr>
          <w:sz w:val="28"/>
          <w:szCs w:val="28"/>
          <w:lang w:val="kk-KZ"/>
        </w:rPr>
        <w:lastRenderedPageBreak/>
        <w:t>      бюджеттік кредиттің нысаналы мақсатын ескере отырып салалық тәуекел өлшемшарттары.</w:t>
      </w:r>
    </w:p>
    <w:p w14:paraId="104D1532" w14:textId="0DB83DBC" w:rsidR="007F550B" w:rsidRDefault="007F550B" w:rsidP="007F550B">
      <w:pPr>
        <w:pStyle w:val="af0"/>
        <w:spacing w:before="0" w:beforeAutospacing="0" w:after="0" w:afterAutospacing="0"/>
        <w:jc w:val="both"/>
        <w:rPr>
          <w:sz w:val="28"/>
          <w:szCs w:val="28"/>
          <w:lang w:val="kk-KZ"/>
        </w:rPr>
      </w:pPr>
      <w:r w:rsidRPr="007F550B">
        <w:rPr>
          <w:sz w:val="28"/>
          <w:szCs w:val="28"/>
          <w:lang w:val="kk-KZ"/>
        </w:rPr>
        <w:t>      Бюджеттік бағдарламалар әкімшілері қаржыландыру салаларының ерекшеліктерін ескере отырып, бюджеттік кредиттерді нысаналы пайдаланбау туралы тәуекелдер өлшемшарттарын әзірлейді және бекітеді.</w:t>
      </w:r>
      <w:r>
        <w:rPr>
          <w:sz w:val="28"/>
          <w:szCs w:val="28"/>
          <w:lang w:val="kk-KZ"/>
        </w:rPr>
        <w:t>»;</w:t>
      </w:r>
    </w:p>
    <w:p w14:paraId="702504CC" w14:textId="749244F8" w:rsidR="007F550B" w:rsidRDefault="007F550B" w:rsidP="007F550B">
      <w:pPr>
        <w:pStyle w:val="af0"/>
        <w:spacing w:before="0" w:beforeAutospacing="0" w:after="0" w:afterAutospacing="0"/>
        <w:jc w:val="both"/>
        <w:rPr>
          <w:sz w:val="28"/>
          <w:szCs w:val="28"/>
          <w:lang w:val="kk-KZ"/>
        </w:rPr>
      </w:pPr>
      <w:r>
        <w:rPr>
          <w:sz w:val="28"/>
          <w:szCs w:val="28"/>
          <w:lang w:val="kk-KZ"/>
        </w:rPr>
        <w:tab/>
        <w:t>10-тармақ мынадай редакцияда жазылсын:</w:t>
      </w:r>
    </w:p>
    <w:p w14:paraId="5A301513" w14:textId="77777777" w:rsidR="007F550B" w:rsidRPr="007F550B" w:rsidRDefault="007F550B" w:rsidP="007F550B">
      <w:pPr>
        <w:pStyle w:val="af0"/>
        <w:spacing w:before="0" w:beforeAutospacing="0" w:after="0" w:afterAutospacing="0"/>
        <w:jc w:val="both"/>
        <w:rPr>
          <w:sz w:val="28"/>
          <w:szCs w:val="28"/>
          <w:lang w:val="kk-KZ"/>
        </w:rPr>
      </w:pPr>
      <w:r>
        <w:rPr>
          <w:sz w:val="28"/>
          <w:szCs w:val="28"/>
          <w:lang w:val="kk-KZ"/>
        </w:rPr>
        <w:tab/>
      </w:r>
      <w:r w:rsidRPr="007F550B">
        <w:rPr>
          <w:sz w:val="28"/>
          <w:szCs w:val="28"/>
          <w:lang w:val="kk-KZ"/>
        </w:rPr>
        <w:t>«10. Сенім білдірілген өкіл (агент) тәуекелдер дәрежесін бағалау үшін мынадай ақпарат көздерін пайдаланады:</w:t>
      </w:r>
    </w:p>
    <w:p w14:paraId="01A55FA9" w14:textId="4BF05AE5" w:rsidR="007F550B" w:rsidRPr="007F550B" w:rsidRDefault="007F550B" w:rsidP="007F550B">
      <w:pPr>
        <w:pStyle w:val="af0"/>
        <w:spacing w:before="0" w:beforeAutospacing="0" w:after="0" w:afterAutospacing="0"/>
        <w:jc w:val="both"/>
        <w:rPr>
          <w:sz w:val="28"/>
          <w:szCs w:val="28"/>
          <w:lang w:val="kk-KZ"/>
        </w:rPr>
      </w:pPr>
      <w:r w:rsidRPr="007F550B">
        <w:rPr>
          <w:sz w:val="28"/>
          <w:szCs w:val="28"/>
          <w:lang w:val="kk-KZ"/>
        </w:rPr>
        <w:t>      1) түпкі</w:t>
      </w:r>
      <w:r>
        <w:rPr>
          <w:sz w:val="28"/>
          <w:szCs w:val="28"/>
          <w:lang w:val="kk-KZ"/>
        </w:rPr>
        <w:t>лікті</w:t>
      </w:r>
      <w:r w:rsidRPr="007F550B">
        <w:rPr>
          <w:sz w:val="28"/>
          <w:szCs w:val="28"/>
          <w:lang w:val="kk-KZ"/>
        </w:rPr>
        <w:t xml:space="preserve"> қарыз алушы ұсынатын есептілік пен мәліметтерді, оның ішінде автоматтандырылған жүйелер арқылы мониторингтеу нәтижелері;</w:t>
      </w:r>
    </w:p>
    <w:p w14:paraId="6E78C5C5" w14:textId="27FD4F75" w:rsidR="007F550B" w:rsidRPr="007F550B" w:rsidRDefault="007F550B" w:rsidP="007F550B">
      <w:pPr>
        <w:pStyle w:val="af0"/>
        <w:spacing w:before="0" w:beforeAutospacing="0" w:after="0" w:afterAutospacing="0"/>
        <w:jc w:val="both"/>
        <w:rPr>
          <w:sz w:val="28"/>
          <w:szCs w:val="28"/>
          <w:lang w:val="kk-KZ"/>
        </w:rPr>
      </w:pPr>
      <w:r w:rsidRPr="007F550B">
        <w:rPr>
          <w:sz w:val="28"/>
          <w:szCs w:val="28"/>
          <w:lang w:val="kk-KZ"/>
        </w:rPr>
        <w:t>      2) уәкілетті органдар мен ұйымдар ұсынатын мәліметтерді, оның ішінде салалық ведомстволардың ақпараттық жүйелерінің мәліметтерін талдау нәтижелері.»</w:t>
      </w:r>
      <w:r>
        <w:rPr>
          <w:sz w:val="28"/>
          <w:szCs w:val="28"/>
          <w:lang w:val="kk-KZ"/>
        </w:rPr>
        <w:t>.</w:t>
      </w:r>
    </w:p>
    <w:p w14:paraId="23C46672" w14:textId="397CD86E" w:rsidR="00C52709" w:rsidRPr="000A0A21" w:rsidRDefault="00C52709" w:rsidP="00C52709">
      <w:pPr>
        <w:ind w:firstLine="709"/>
        <w:jc w:val="both"/>
        <w:rPr>
          <w:sz w:val="28"/>
          <w:szCs w:val="28"/>
          <w:lang w:val="kk-KZ"/>
        </w:rPr>
      </w:pPr>
      <w:r w:rsidRPr="000A0A21">
        <w:rPr>
          <w:sz w:val="28"/>
          <w:szCs w:val="28"/>
          <w:lang w:val="kk-KZ"/>
        </w:rPr>
        <w:t>2.</w:t>
      </w:r>
      <w:bookmarkStart w:id="4" w:name="z46"/>
      <w:bookmarkEnd w:id="4"/>
      <w:r w:rsidRPr="000A0A21">
        <w:rPr>
          <w:sz w:val="28"/>
          <w:szCs w:val="28"/>
          <w:lang w:val="kk-KZ"/>
        </w:rPr>
        <w:t xml:space="preserve"> Қазақстан Республикасы Қаржы министрлiгiнiң </w:t>
      </w:r>
      <w:r w:rsidR="00FD5B9D" w:rsidRPr="00FD5B9D">
        <w:rPr>
          <w:sz w:val="28"/>
          <w:szCs w:val="28"/>
          <w:lang w:val="kk-KZ"/>
        </w:rPr>
        <w:t>Бюджеттік кредиттеу, Қазақстан Республикасының Ұлттық қоры және қаржы секторы мәселелері бойынша өзара іс-қимыл департаменті</w:t>
      </w:r>
      <w:r w:rsidRPr="000A0A21">
        <w:rPr>
          <w:sz w:val="28"/>
          <w:szCs w:val="28"/>
          <w:lang w:val="kk-KZ"/>
        </w:rPr>
        <w:t xml:space="preserve"> Қазақстан Республикасының заңнамасында белгіленген тәртіппен:</w:t>
      </w:r>
    </w:p>
    <w:p w14:paraId="3C46BA02" w14:textId="77777777" w:rsidR="000F4E9E" w:rsidRDefault="00C52709" w:rsidP="00C52709">
      <w:pPr>
        <w:pStyle w:val="ae"/>
        <w:tabs>
          <w:tab w:val="left" w:pos="851"/>
          <w:tab w:val="left" w:pos="993"/>
          <w:tab w:val="left" w:pos="1134"/>
          <w:tab w:val="left" w:pos="9355"/>
        </w:tabs>
        <w:spacing w:after="0" w:line="240" w:lineRule="auto"/>
        <w:ind w:left="0" w:right="-1" w:firstLine="709"/>
        <w:jc w:val="both"/>
        <w:rPr>
          <w:rFonts w:ascii="Times New Roman" w:eastAsia="Times New Roman" w:hAnsi="Times New Roman"/>
          <w:sz w:val="28"/>
          <w:szCs w:val="28"/>
          <w:lang w:val="kk-KZ" w:eastAsia="ru-RU"/>
        </w:rPr>
      </w:pPr>
      <w:r w:rsidRPr="000A0A21">
        <w:rPr>
          <w:rFonts w:ascii="Times New Roman" w:hAnsi="Times New Roman"/>
          <w:sz w:val="28"/>
          <w:szCs w:val="28"/>
          <w:lang w:val="kk-KZ"/>
        </w:rPr>
        <w:t xml:space="preserve">1) </w:t>
      </w:r>
      <w:r w:rsidR="000F4E9E" w:rsidRPr="000F4E9E">
        <w:rPr>
          <w:rFonts w:ascii="Times New Roman" w:eastAsia="Times New Roman" w:hAnsi="Times New Roman"/>
          <w:sz w:val="28"/>
          <w:szCs w:val="28"/>
          <w:lang w:val="kk-KZ" w:eastAsia="ru-RU"/>
        </w:rPr>
        <w:t>осы бұйрықтың Қазақстан Республикасы Әділет министрлiгiнде мемлекеттiк тiркелуін;</w:t>
      </w:r>
    </w:p>
    <w:p w14:paraId="3D1C9937" w14:textId="1409C1A1" w:rsidR="000F4E9E" w:rsidRPr="000F4E9E" w:rsidRDefault="000F4E9E" w:rsidP="000F4E9E">
      <w:pPr>
        <w:overflowPunct/>
        <w:autoSpaceDE/>
        <w:autoSpaceDN/>
        <w:adjustRightInd/>
        <w:ind w:firstLine="709"/>
        <w:jc w:val="both"/>
        <w:rPr>
          <w:sz w:val="28"/>
          <w:szCs w:val="28"/>
          <w:lang w:val="kk-KZ"/>
        </w:rPr>
      </w:pPr>
      <w:r>
        <w:rPr>
          <w:sz w:val="28"/>
          <w:szCs w:val="28"/>
          <w:lang w:val="kk-KZ"/>
        </w:rPr>
        <w:t xml:space="preserve">2) </w:t>
      </w:r>
      <w:r w:rsidRPr="000F4E9E">
        <w:rPr>
          <w:sz w:val="28"/>
          <w:szCs w:val="28"/>
          <w:lang w:val="kk-KZ"/>
        </w:rPr>
        <w:t>ресми жарияланған күнінен кейін осы бұйрықтың Қазақстан Республикасы Қаржы министрлігінің интернет-ресурсында орналастырылуын;</w:t>
      </w:r>
    </w:p>
    <w:p w14:paraId="3C3A433E" w14:textId="1BB1A61C" w:rsidR="000F4E9E" w:rsidRDefault="000F4E9E" w:rsidP="00C52709">
      <w:pPr>
        <w:pStyle w:val="ae"/>
        <w:tabs>
          <w:tab w:val="left" w:pos="851"/>
          <w:tab w:val="left" w:pos="993"/>
          <w:tab w:val="left" w:pos="1134"/>
          <w:tab w:val="left" w:pos="9355"/>
        </w:tabs>
        <w:spacing w:after="0" w:line="240" w:lineRule="auto"/>
        <w:ind w:left="0" w:right="-1" w:firstLine="709"/>
        <w:jc w:val="both"/>
        <w:rPr>
          <w:rFonts w:ascii="Times New Roman" w:eastAsia="Times New Roman" w:hAnsi="Times New Roman"/>
          <w:color w:val="000000"/>
          <w:sz w:val="28"/>
          <w:szCs w:val="20"/>
          <w:lang w:val="kk-KZ" w:eastAsia="ru-RU"/>
        </w:rPr>
      </w:pPr>
      <w:r>
        <w:rPr>
          <w:rFonts w:ascii="Times New Roman" w:eastAsia="Times New Roman" w:hAnsi="Times New Roman"/>
          <w:color w:val="000000"/>
          <w:sz w:val="28"/>
          <w:szCs w:val="20"/>
          <w:lang w:val="kk-KZ" w:eastAsia="ru-RU"/>
        </w:rPr>
        <w:t xml:space="preserve">3) </w:t>
      </w:r>
      <w:r w:rsidRPr="000F4E9E">
        <w:rPr>
          <w:rFonts w:ascii="Times New Roman" w:eastAsia="Times New Roman" w:hAnsi="Times New Roman"/>
          <w:color w:val="000000"/>
          <w:sz w:val="28"/>
          <w:szCs w:val="20"/>
          <w:lang w:val="kk-KZ" w:eastAsia="ru-RU"/>
        </w:rPr>
        <w:t>осы бұйрық Қазақстан Республикасы Әділет министрлігінде мемлекеттік тіркелгеннен кейін он жұмыс күні ішінде Қазақстан Республикасы Қаржы министрлігінің Заң қызметі департаментіне осы тармақтың 1) және</w:t>
      </w:r>
      <w:r w:rsidRPr="000F4E9E">
        <w:rPr>
          <w:rFonts w:ascii="Times New Roman" w:eastAsia="Times New Roman" w:hAnsi="Times New Roman"/>
          <w:color w:val="000000"/>
          <w:sz w:val="28"/>
          <w:szCs w:val="20"/>
          <w:lang w:val="kk-KZ" w:eastAsia="ru-RU"/>
        </w:rPr>
        <w:br/>
        <w:t>2) тармақшаларында көзделген іс-шаралардың орындалуы туралы мәліметтердің ұсынылуын қамтамасыз етсін.</w:t>
      </w:r>
    </w:p>
    <w:p w14:paraId="40033FB9" w14:textId="5D864BC5" w:rsidR="00971D17" w:rsidRDefault="00C52709" w:rsidP="00971D17">
      <w:pPr>
        <w:ind w:firstLine="709"/>
        <w:jc w:val="both"/>
        <w:rPr>
          <w:sz w:val="28"/>
          <w:szCs w:val="28"/>
          <w:lang w:val="kk-KZ"/>
        </w:rPr>
      </w:pPr>
      <w:r w:rsidRPr="000A0A21">
        <w:rPr>
          <w:sz w:val="28"/>
          <w:szCs w:val="28"/>
          <w:lang w:val="kk-KZ"/>
        </w:rPr>
        <w:t xml:space="preserve">3. </w:t>
      </w:r>
      <w:bookmarkEnd w:id="2"/>
      <w:r w:rsidR="00971D17">
        <w:rPr>
          <w:sz w:val="28"/>
          <w:szCs w:val="28"/>
          <w:lang w:val="kk-KZ"/>
        </w:rPr>
        <w:t>Осы бұйрық алғашқы ресми жарияланған күн</w:t>
      </w:r>
      <w:r w:rsidR="008B2416">
        <w:rPr>
          <w:sz w:val="28"/>
          <w:szCs w:val="28"/>
          <w:lang w:val="kk-KZ"/>
        </w:rPr>
        <w:t>і</w:t>
      </w:r>
      <w:r w:rsidR="00971D17">
        <w:rPr>
          <w:sz w:val="28"/>
          <w:szCs w:val="28"/>
          <w:lang w:val="kk-KZ"/>
        </w:rPr>
        <w:t xml:space="preserve">нен </w:t>
      </w:r>
      <w:r w:rsidR="00CE14A2">
        <w:rPr>
          <w:sz w:val="28"/>
          <w:szCs w:val="28"/>
          <w:lang w:val="kk-KZ"/>
        </w:rPr>
        <w:t>кейін</w:t>
      </w:r>
      <w:r w:rsidR="00971D17">
        <w:rPr>
          <w:sz w:val="28"/>
          <w:szCs w:val="28"/>
          <w:lang w:val="kk-KZ"/>
        </w:rPr>
        <w:t xml:space="preserve"> күнтізбелік </w:t>
      </w:r>
      <w:r w:rsidR="008B2416">
        <w:rPr>
          <w:sz w:val="28"/>
          <w:szCs w:val="28"/>
          <w:lang w:val="kk-KZ"/>
        </w:rPr>
        <w:t xml:space="preserve">он </w:t>
      </w:r>
      <w:r w:rsidR="00971D17">
        <w:rPr>
          <w:sz w:val="28"/>
          <w:szCs w:val="28"/>
          <w:lang w:val="kk-KZ"/>
        </w:rPr>
        <w:t>күн өткен</w:t>
      </w:r>
      <w:r w:rsidR="008B2416">
        <w:rPr>
          <w:sz w:val="28"/>
          <w:szCs w:val="28"/>
          <w:lang w:val="kk-KZ"/>
        </w:rPr>
        <w:t xml:space="preserve"> соң</w:t>
      </w:r>
      <w:r w:rsidR="00971D17">
        <w:rPr>
          <w:sz w:val="28"/>
          <w:szCs w:val="28"/>
          <w:lang w:val="kk-KZ"/>
        </w:rPr>
        <w:t xml:space="preserve"> күшіне енеді және 2025 жылғы 1 қазаннан бастап туындаған құқықтық қатынастарға қолданылады.</w:t>
      </w:r>
    </w:p>
    <w:p w14:paraId="118F7840" w14:textId="57B07EBD" w:rsidR="00C52709" w:rsidRPr="004E6420" w:rsidRDefault="00C52709" w:rsidP="00C52709">
      <w:pPr>
        <w:ind w:firstLine="709"/>
        <w:jc w:val="both"/>
        <w:rPr>
          <w:sz w:val="28"/>
          <w:szCs w:val="28"/>
          <w:lang w:val="kk-KZ"/>
        </w:rPr>
      </w:pPr>
    </w:p>
    <w:p w14:paraId="4804EDBD" w14:textId="77777777" w:rsidR="00881464" w:rsidRDefault="00881464" w:rsidP="00934587">
      <w:pPr>
        <w:rPr>
          <w:color w:val="3399FF"/>
          <w:lang w:val="kk-KZ"/>
        </w:rPr>
      </w:pPr>
    </w:p>
    <w:p w14:paraId="0021583C" w14:textId="77777777" w:rsidR="00881464" w:rsidRDefault="00881464" w:rsidP="00934587">
      <w:pPr>
        <w:rPr>
          <w:color w:val="3399FF"/>
          <w:lang w:val="kk-KZ"/>
        </w:rPr>
      </w:pPr>
    </w:p>
    <w:p w14:paraId="1A42B0D8" w14:textId="77777777" w:rsidR="00881464" w:rsidRDefault="00881464" w:rsidP="00934587">
      <w:pPr>
        <w:rPr>
          <w:color w:val="3399FF"/>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8858D2" w14:paraId="754E73AA" w14:textId="77777777" w:rsidTr="008858D2">
        <w:tc>
          <w:tcPr>
            <w:tcW w:w="3652" w:type="dxa"/>
            <w:hideMark/>
          </w:tcPr>
          <w:p w14:paraId="0B87070B" w14:textId="77777777" w:rsidR="008858D2" w:rsidRDefault="008858D2">
            <w:pPr>
              <w:rPr>
                <w:b/>
                <w:sz w:val="28"/>
                <w:szCs w:val="28"/>
              </w:rPr>
            </w:pPr>
            <w:r>
              <w:rPr>
                <w:b/>
                <w:sz w:val="28"/>
                <w:szCs w:val="28"/>
              </w:rPr>
              <w:t>Лауазымы</w:t>
            </w:r>
          </w:p>
        </w:tc>
        <w:tc>
          <w:tcPr>
            <w:tcW w:w="2126" w:type="dxa"/>
          </w:tcPr>
          <w:p w14:paraId="5625F829" w14:textId="77777777" w:rsidR="008858D2" w:rsidRDefault="008858D2">
            <w:pPr>
              <w:rPr>
                <w:b/>
                <w:sz w:val="28"/>
                <w:szCs w:val="28"/>
                <w:lang w:val="kk-KZ"/>
              </w:rPr>
            </w:pPr>
          </w:p>
        </w:tc>
        <w:tc>
          <w:tcPr>
            <w:tcW w:w="3152" w:type="dxa"/>
            <w:hideMark/>
          </w:tcPr>
          <w:p w14:paraId="09AE0DA7" w14:textId="77777777" w:rsidR="008858D2" w:rsidRDefault="00B2298B">
            <w:pPr>
              <w:rPr>
                <w:b/>
                <w:sz w:val="28"/>
                <w:szCs w:val="28"/>
                <w:lang w:val="kk-KZ"/>
              </w:rPr>
            </w:pPr>
            <w:r>
              <w:rPr>
                <w:b/>
                <w:sz w:val="28"/>
                <w:szCs w:val="28"/>
                <w:lang w:val="kk-KZ"/>
              </w:rPr>
              <w:t>Аты-жөні</w:t>
            </w:r>
          </w:p>
        </w:tc>
      </w:tr>
    </w:tbl>
    <w:p w14:paraId="5DB84335" w14:textId="77777777" w:rsidR="00642211" w:rsidRDefault="00642211" w:rsidP="006340C9">
      <w:pPr>
        <w:overflowPunct/>
        <w:autoSpaceDE/>
        <w:autoSpaceDN/>
        <w:adjustRightInd/>
        <w:rPr>
          <w:lang w:val="kk-KZ"/>
        </w:rPr>
      </w:pPr>
    </w:p>
    <w:p w14:paraId="00F72B3D" w14:textId="77777777" w:rsidR="005210E1" w:rsidRDefault="005210E1" w:rsidP="006340C9">
      <w:pPr>
        <w:overflowPunct/>
        <w:autoSpaceDE/>
        <w:autoSpaceDN/>
        <w:adjustRightInd/>
        <w:rPr>
          <w:lang w:val="kk-KZ"/>
        </w:rPr>
      </w:pPr>
    </w:p>
    <w:p w14:paraId="2542749D" w14:textId="77777777" w:rsidR="005210E1" w:rsidRDefault="005210E1" w:rsidP="006340C9">
      <w:pPr>
        <w:overflowPunct/>
        <w:autoSpaceDE/>
        <w:autoSpaceDN/>
        <w:adjustRightInd/>
        <w:rPr>
          <w:lang w:val="kk-KZ"/>
        </w:rPr>
      </w:pPr>
    </w:p>
    <w:p w14:paraId="26FFC8BF" w14:textId="77777777" w:rsidR="000B0A7F" w:rsidRDefault="000B0A7F" w:rsidP="006340C9">
      <w:pPr>
        <w:overflowPunct/>
        <w:autoSpaceDE/>
        <w:autoSpaceDN/>
        <w:adjustRightInd/>
        <w:rPr>
          <w:lang w:val="kk-KZ"/>
        </w:rPr>
      </w:pPr>
    </w:p>
    <w:p w14:paraId="3DC514CA" w14:textId="36DD2135" w:rsidR="000B0A7F" w:rsidRDefault="000B0A7F" w:rsidP="006340C9">
      <w:pPr>
        <w:overflowPunct/>
        <w:autoSpaceDE/>
        <w:autoSpaceDN/>
        <w:adjustRightInd/>
        <w:rPr>
          <w:lang w:val="kk-KZ"/>
        </w:rPr>
      </w:pPr>
    </w:p>
    <w:p w14:paraId="5C4FBB0E" w14:textId="79C7E8E4" w:rsidR="00CE14A2" w:rsidRDefault="00CE14A2" w:rsidP="006340C9">
      <w:pPr>
        <w:overflowPunct/>
        <w:autoSpaceDE/>
        <w:autoSpaceDN/>
        <w:adjustRightInd/>
        <w:rPr>
          <w:lang w:val="kk-KZ"/>
        </w:rPr>
      </w:pPr>
    </w:p>
    <w:p w14:paraId="053E66BF" w14:textId="45F860DD" w:rsidR="00CE14A2" w:rsidRDefault="00CE14A2" w:rsidP="006340C9">
      <w:pPr>
        <w:overflowPunct/>
        <w:autoSpaceDE/>
        <w:autoSpaceDN/>
        <w:adjustRightInd/>
        <w:rPr>
          <w:lang w:val="kk-KZ"/>
        </w:rPr>
      </w:pPr>
    </w:p>
    <w:p w14:paraId="64A8CFF5" w14:textId="77777777" w:rsidR="00CE14A2" w:rsidRDefault="00CE14A2" w:rsidP="006340C9">
      <w:pPr>
        <w:overflowPunct/>
        <w:autoSpaceDE/>
        <w:autoSpaceDN/>
        <w:adjustRightInd/>
        <w:rPr>
          <w:lang w:val="kk-KZ"/>
        </w:rPr>
      </w:pPr>
    </w:p>
    <w:p w14:paraId="4CBB5536" w14:textId="77777777" w:rsidR="000B0A7F" w:rsidRDefault="000B0A7F" w:rsidP="006340C9">
      <w:pPr>
        <w:overflowPunct/>
        <w:autoSpaceDE/>
        <w:autoSpaceDN/>
        <w:adjustRightInd/>
        <w:rPr>
          <w:lang w:val="kk-KZ"/>
        </w:rPr>
      </w:pPr>
    </w:p>
    <w:p w14:paraId="49C0CB90" w14:textId="31F5B04D" w:rsidR="005210E1" w:rsidRDefault="005210E1" w:rsidP="000F4E9E">
      <w:pPr>
        <w:tabs>
          <w:tab w:val="left" w:pos="709"/>
          <w:tab w:val="left" w:pos="851"/>
        </w:tabs>
        <w:ind w:firstLine="709"/>
        <w:jc w:val="both"/>
        <w:rPr>
          <w:sz w:val="28"/>
          <w:szCs w:val="28"/>
          <w:lang w:val="kk-KZ"/>
        </w:rPr>
      </w:pPr>
      <w:r>
        <w:rPr>
          <w:sz w:val="28"/>
          <w:szCs w:val="28"/>
          <w:lang w:val="kk-KZ"/>
        </w:rPr>
        <w:t>«КЕЛІСІЛДІ»</w:t>
      </w:r>
    </w:p>
    <w:p w14:paraId="044E3014" w14:textId="77777777" w:rsidR="005210E1" w:rsidRDefault="005210E1" w:rsidP="000F4E9E">
      <w:pPr>
        <w:tabs>
          <w:tab w:val="left" w:pos="709"/>
          <w:tab w:val="left" w:pos="851"/>
        </w:tabs>
        <w:ind w:firstLine="709"/>
        <w:jc w:val="both"/>
        <w:rPr>
          <w:sz w:val="28"/>
          <w:szCs w:val="28"/>
          <w:lang w:val="kk-KZ"/>
        </w:rPr>
      </w:pPr>
      <w:r>
        <w:rPr>
          <w:sz w:val="28"/>
          <w:szCs w:val="28"/>
          <w:lang w:val="kk-KZ"/>
        </w:rPr>
        <w:t>Қазақстан Республикасы</w:t>
      </w:r>
    </w:p>
    <w:p w14:paraId="46971DCC" w14:textId="77777777" w:rsidR="005210E1" w:rsidRPr="008858D2" w:rsidRDefault="005210E1" w:rsidP="000F4E9E">
      <w:pPr>
        <w:tabs>
          <w:tab w:val="left" w:pos="709"/>
          <w:tab w:val="left" w:pos="851"/>
        </w:tabs>
        <w:ind w:firstLine="709"/>
        <w:jc w:val="both"/>
        <w:rPr>
          <w:lang w:val="kk-KZ"/>
        </w:rPr>
      </w:pPr>
      <w:r>
        <w:rPr>
          <w:sz w:val="28"/>
          <w:szCs w:val="28"/>
          <w:lang w:val="kk-KZ"/>
        </w:rPr>
        <w:t>Ұлттық экономика министрлігі</w:t>
      </w:r>
    </w:p>
    <w:sectPr w:rsidR="005210E1" w:rsidRPr="008858D2" w:rsidSect="00C52709">
      <w:headerReference w:type="even" r:id="rId7"/>
      <w:headerReference w:type="default" r:id="rId8"/>
      <w:headerReference w:type="first" r:id="rId9"/>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834D0" w14:textId="77777777" w:rsidR="002035CC" w:rsidRDefault="002035CC">
      <w:r>
        <w:separator/>
      </w:r>
    </w:p>
  </w:endnote>
  <w:endnote w:type="continuationSeparator" w:id="0">
    <w:p w14:paraId="755D4782" w14:textId="77777777" w:rsidR="002035CC" w:rsidRDefault="00203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DB715" w14:textId="77777777" w:rsidR="002035CC" w:rsidRDefault="002035CC">
      <w:r>
        <w:separator/>
      </w:r>
    </w:p>
  </w:footnote>
  <w:footnote w:type="continuationSeparator" w:id="0">
    <w:p w14:paraId="17E8E844" w14:textId="77777777" w:rsidR="002035CC" w:rsidRDefault="002035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B3B72" w14:textId="77777777" w:rsidR="00BE78CA" w:rsidRDefault="00BE78CA" w:rsidP="00E43190">
    <w:pPr>
      <w:pStyle w:val="aa"/>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66943544" w14:textId="77777777"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348B7" w14:textId="3259F137" w:rsidR="00BE78CA" w:rsidRPr="00847825" w:rsidRDefault="00BE78CA" w:rsidP="00E43190">
    <w:pPr>
      <w:pStyle w:val="aa"/>
      <w:framePr w:wrap="around" w:vAnchor="text" w:hAnchor="margin" w:xAlign="center" w:y="1"/>
      <w:rPr>
        <w:rStyle w:val="af2"/>
        <w:sz w:val="28"/>
      </w:rPr>
    </w:pPr>
    <w:r w:rsidRPr="00847825">
      <w:rPr>
        <w:rStyle w:val="af2"/>
        <w:sz w:val="28"/>
      </w:rPr>
      <w:fldChar w:fldCharType="begin"/>
    </w:r>
    <w:r w:rsidRPr="00847825">
      <w:rPr>
        <w:rStyle w:val="af2"/>
        <w:sz w:val="28"/>
      </w:rPr>
      <w:instrText xml:space="preserve">PAGE  </w:instrText>
    </w:r>
    <w:r w:rsidRPr="00847825">
      <w:rPr>
        <w:rStyle w:val="af2"/>
        <w:sz w:val="28"/>
      </w:rPr>
      <w:fldChar w:fldCharType="separate"/>
    </w:r>
    <w:r w:rsidR="002C6755">
      <w:rPr>
        <w:rStyle w:val="af2"/>
        <w:noProof/>
        <w:sz w:val="28"/>
      </w:rPr>
      <w:t>2</w:t>
    </w:r>
    <w:r w:rsidRPr="00847825">
      <w:rPr>
        <w:rStyle w:val="af2"/>
        <w:sz w:val="28"/>
      </w:rPr>
      <w:fldChar w:fldCharType="end"/>
    </w:r>
  </w:p>
  <w:p w14:paraId="70397BF4" w14:textId="77777777" w:rsidR="00BE78CA" w:rsidRDefault="00BE78CA">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51" w:type="dxa"/>
      <w:tblInd w:w="-431" w:type="dxa"/>
      <w:tblLayout w:type="fixed"/>
      <w:tblLook w:val="01E0" w:firstRow="1" w:lastRow="1" w:firstColumn="1" w:lastColumn="1" w:noHBand="0" w:noVBand="0"/>
    </w:tblPr>
    <w:tblGrid>
      <w:gridCol w:w="4362"/>
      <w:gridCol w:w="2126"/>
      <w:gridCol w:w="4263"/>
    </w:tblGrid>
    <w:tr w:rsidR="004B400D" w:rsidRPr="00D100F6" w14:paraId="437A4F6F" w14:textId="77777777" w:rsidTr="00DC45FB">
      <w:trPr>
        <w:trHeight w:val="1348"/>
      </w:trPr>
      <w:tc>
        <w:tcPr>
          <w:tcW w:w="4362" w:type="dxa"/>
          <w:shd w:val="clear" w:color="auto" w:fill="auto"/>
        </w:tcPr>
        <w:p w14:paraId="289BFD5C" w14:textId="77777777" w:rsidR="00DC45FB" w:rsidRDefault="002C3EC7" w:rsidP="002F11B1">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14:paraId="0353781C" w14:textId="77777777" w:rsidR="00DC45FB" w:rsidRDefault="002C3EC7" w:rsidP="002F11B1">
          <w:pPr>
            <w:spacing w:line="288" w:lineRule="auto"/>
            <w:ind w:right="459"/>
            <w:jc w:val="center"/>
            <w:rPr>
              <w:b/>
              <w:bCs/>
              <w:color w:val="3399FF"/>
              <w:lang w:val="kk-KZ"/>
            </w:rPr>
          </w:pPr>
          <w:r w:rsidRPr="00A646AF">
            <w:rPr>
              <w:b/>
              <w:bCs/>
              <w:color w:val="3399FF"/>
            </w:rPr>
            <w:t>РЕСПУБЛИКАСЫ</w:t>
          </w:r>
          <w:r>
            <w:rPr>
              <w:b/>
              <w:bCs/>
              <w:color w:val="3399FF"/>
              <w:lang w:val="kk-KZ"/>
            </w:rPr>
            <w:t>НЫҢ</w:t>
          </w:r>
        </w:p>
        <w:p w14:paraId="34337ACD" w14:textId="77777777" w:rsidR="004B400D" w:rsidRPr="00D100F6" w:rsidRDefault="002C3EC7" w:rsidP="00881464">
          <w:pPr>
            <w:spacing w:line="288" w:lineRule="auto"/>
            <w:ind w:right="459"/>
            <w:jc w:val="center"/>
            <w:rPr>
              <w:b/>
              <w:color w:val="3A7298"/>
              <w:sz w:val="32"/>
              <w:szCs w:val="32"/>
              <w:lang w:val="kk-KZ"/>
            </w:rPr>
          </w:pPr>
          <w:r w:rsidRPr="00DC45FB">
            <w:rPr>
              <w:b/>
              <w:bCs/>
              <w:color w:val="3399FF"/>
              <w:lang w:val="kk-KZ"/>
            </w:rPr>
            <w:t xml:space="preserve"> </w:t>
          </w:r>
          <w:r w:rsidR="00881464">
            <w:rPr>
              <w:b/>
              <w:bCs/>
              <w:color w:val="3399FF"/>
              <w:lang w:val="kk-KZ"/>
            </w:rPr>
            <w:t>ҚАРЖЫ</w:t>
          </w:r>
          <w:r w:rsidRPr="00DC45FB">
            <w:rPr>
              <w:b/>
              <w:bCs/>
              <w:color w:val="3399FF"/>
              <w:lang w:val="kk-KZ"/>
            </w:rPr>
            <w:t xml:space="preserve"> МИНИСТРЛІГІ</w:t>
          </w:r>
        </w:p>
      </w:tc>
      <w:tc>
        <w:tcPr>
          <w:tcW w:w="2126" w:type="dxa"/>
          <w:shd w:val="clear" w:color="auto" w:fill="auto"/>
        </w:tcPr>
        <w:p w14:paraId="35FADFE5" w14:textId="77777777" w:rsidR="004B400D" w:rsidRPr="00C723BA" w:rsidRDefault="00C723BA" w:rsidP="00782A16">
          <w:pPr>
            <w:jc w:val="center"/>
            <w:rPr>
              <w:sz w:val="22"/>
              <w:szCs w:val="22"/>
              <w:lang w:val="kk-KZ"/>
            </w:rPr>
          </w:pPr>
          <w:r>
            <w:rPr>
              <w:noProof/>
              <w:sz w:val="22"/>
              <w:szCs w:val="22"/>
            </w:rPr>
            <w:drawing>
              <wp:inline distT="0" distB="0" distL="0" distR="0" wp14:anchorId="3489C6ED" wp14:editId="24A140ED">
                <wp:extent cx="972820" cy="97282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746C215D" w14:textId="77777777" w:rsidR="002C3EC7" w:rsidRDefault="002C3EC7" w:rsidP="002C3EC7">
          <w:pPr>
            <w:spacing w:line="288" w:lineRule="auto"/>
            <w:jc w:val="center"/>
            <w:rPr>
              <w:b/>
              <w:bCs/>
              <w:color w:val="3399FF"/>
              <w:lang w:val="kk-KZ"/>
            </w:rPr>
          </w:pPr>
          <w:r w:rsidRPr="00A646AF">
            <w:rPr>
              <w:b/>
              <w:bCs/>
              <w:color w:val="3399FF"/>
              <w:lang w:val="kk-KZ"/>
            </w:rPr>
            <w:t xml:space="preserve">МИНИСТЕРСТВО </w:t>
          </w:r>
        </w:p>
        <w:p w14:paraId="7348F06E" w14:textId="77777777" w:rsidR="00DC45FB" w:rsidRDefault="00881464" w:rsidP="002C3EC7">
          <w:pPr>
            <w:spacing w:line="288" w:lineRule="auto"/>
            <w:jc w:val="center"/>
            <w:rPr>
              <w:b/>
              <w:bCs/>
              <w:color w:val="3399FF"/>
              <w:lang w:val="kk-KZ"/>
            </w:rPr>
          </w:pPr>
          <w:r>
            <w:rPr>
              <w:b/>
              <w:bCs/>
              <w:color w:val="3399FF"/>
              <w:lang w:val="kk-KZ"/>
            </w:rPr>
            <w:t>ФИНАНСОВ</w:t>
          </w:r>
          <w:r w:rsidR="002C3EC7" w:rsidRPr="00A646AF">
            <w:rPr>
              <w:b/>
              <w:bCs/>
              <w:color w:val="3399FF"/>
              <w:lang w:val="kk-KZ"/>
            </w:rPr>
            <w:t xml:space="preserve"> </w:t>
          </w:r>
        </w:p>
        <w:p w14:paraId="503CB1B5" w14:textId="77777777" w:rsidR="004B400D" w:rsidRPr="00D100F6" w:rsidRDefault="002C3EC7" w:rsidP="002C3EC7">
          <w:pPr>
            <w:spacing w:line="288" w:lineRule="auto"/>
            <w:jc w:val="center"/>
            <w:rPr>
              <w:b/>
              <w:color w:val="3A7298"/>
              <w:sz w:val="29"/>
              <w:szCs w:val="29"/>
              <w:lang w:val="kk-KZ"/>
            </w:rPr>
          </w:pPr>
          <w:r w:rsidRPr="00A646AF">
            <w:rPr>
              <w:b/>
              <w:bCs/>
              <w:color w:val="3399FF"/>
              <w:lang w:val="kk-KZ"/>
            </w:rPr>
            <w:t>РЕСПУБЛИКИ КАЗАХСТАН</w:t>
          </w:r>
        </w:p>
      </w:tc>
    </w:tr>
    <w:tr w:rsidR="00642211" w:rsidRPr="00D100F6" w14:paraId="24A81652" w14:textId="77777777" w:rsidTr="00DC45FB">
      <w:trPr>
        <w:trHeight w:val="591"/>
      </w:trPr>
      <w:tc>
        <w:tcPr>
          <w:tcW w:w="4362" w:type="dxa"/>
          <w:shd w:val="clear" w:color="auto" w:fill="auto"/>
        </w:tcPr>
        <w:p w14:paraId="464637A1" w14:textId="77777777" w:rsidR="00642211" w:rsidRDefault="00642211" w:rsidP="00642211">
          <w:pPr>
            <w:widowControl w:val="0"/>
            <w:ind w:right="459"/>
            <w:jc w:val="center"/>
            <w:rPr>
              <w:b/>
              <w:bCs/>
              <w:color w:val="3399FF"/>
              <w:sz w:val="22"/>
              <w:szCs w:val="22"/>
            </w:rPr>
          </w:pPr>
        </w:p>
        <w:p w14:paraId="0ED10152" w14:textId="77777777"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032C5480" w14:textId="77777777" w:rsidR="00642211" w:rsidRDefault="00642211" w:rsidP="00782A16">
          <w:pPr>
            <w:jc w:val="center"/>
            <w:rPr>
              <w:sz w:val="22"/>
              <w:szCs w:val="22"/>
              <w:lang w:val="kk-KZ"/>
            </w:rPr>
          </w:pPr>
        </w:p>
      </w:tc>
      <w:tc>
        <w:tcPr>
          <w:tcW w:w="4263" w:type="dxa"/>
          <w:shd w:val="clear" w:color="auto" w:fill="auto"/>
        </w:tcPr>
        <w:p w14:paraId="56B25E55" w14:textId="77777777" w:rsidR="00642211" w:rsidRDefault="00DC45FB" w:rsidP="001A1881">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7728" behindDoc="0" locked="0" layoutInCell="1" allowOverlap="1" wp14:anchorId="59447ADE" wp14:editId="332A8E63">
                    <wp:simplePos x="0" y="0"/>
                    <wp:positionH relativeFrom="column">
                      <wp:posOffset>-3964940</wp:posOffset>
                    </wp:positionH>
                    <wp:positionV relativeFrom="page">
                      <wp:posOffset>67310</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D1D5EC"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12.2pt,5.3pt" to="192.6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C5QHxU3QAAAAoBAAAPAAAAZHJzL2Rvd25yZXYueG1sTI9NT8MwDIbv&#10;SPyHyEjctoR9lKk0ndAENy4bPXBMW9NWNE5J0rXw6zHiwI72++j142w/216c0YfOkYa7pQKBVLm6&#10;o0ZD8fq82IEI0VBtekeo4QsD7PPrq8yktZvoiOdTbASXUEiNhjbGIZUyVC1aE5ZuQOLs3XlrIo++&#10;kbU3E5fbXq6USqQ1HfGF1gx4aLH6OI1WQ3IfnBq/y8PxqXj7LCYfyq190fr2Zn58ABFxjv8w/Oqz&#10;OuTsVLqR6iB6DYtktdkwy4lKQDCx3m3XIMq/hcwzeflC/gMAAP//AwBQSwECLQAUAAYACAAAACEA&#10;toM4kv4AAADhAQAAEwAAAAAAAAAAAAAAAAAAAAAAW0NvbnRlbnRfVHlwZXNdLnhtbFBLAQItABQA&#10;BgAIAAAAIQA4/SH/1gAAAJQBAAALAAAAAAAAAAAAAAAAAC8BAABfcmVscy8ucmVsc1BLAQItABQA&#10;BgAIAAAAIQCTVymCHQIAADQEAAAOAAAAAAAAAAAAAAAAAC4CAABkcnMvZTJvRG9jLnhtbFBLAQIt&#10;ABQABgAIAAAAIQC5QHxU3QAAAAoBAAAPAAAAAAAAAAAAAAAAAHcEAABkcnMvZG93bnJldi54bWxQ&#10;SwUGAAAAAAQABADzAAAAgQUAAAAA&#10;" strokecolor="#39f" strokeweight="1.25pt">
                    <w10:wrap anchory="page"/>
                  </v:line>
                </w:pict>
              </mc:Fallback>
            </mc:AlternateContent>
          </w:r>
        </w:p>
        <w:p w14:paraId="13D9C6B0" w14:textId="77777777"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14:paraId="5F6D0D19" w14:textId="77777777" w:rsidR="00C7780A" w:rsidRDefault="00C7780A" w:rsidP="004B400D">
    <w:pPr>
      <w:pStyle w:val="aa"/>
      <w:rPr>
        <w:color w:val="3A7298"/>
        <w:sz w:val="22"/>
        <w:szCs w:val="22"/>
        <w:lang w:val="kk-KZ"/>
      </w:rPr>
    </w:pPr>
  </w:p>
  <w:p w14:paraId="759C5298" w14:textId="77777777" w:rsidR="004B400D" w:rsidRPr="00207569" w:rsidRDefault="004B6D21" w:rsidP="004B400D">
    <w:pPr>
      <w:pStyle w:val="aa"/>
      <w:rPr>
        <w:color w:val="3A7298"/>
        <w:sz w:val="22"/>
        <w:szCs w:val="22"/>
      </w:rPr>
    </w:pPr>
    <w:r>
      <w:rPr>
        <w:b/>
        <w:color w:val="3399FF"/>
        <w:sz w:val="22"/>
        <w:szCs w:val="22"/>
        <w:lang w:val="kk-KZ"/>
      </w:rPr>
      <w:t>20</w:t>
    </w:r>
    <w:r>
      <w:rPr>
        <w:color w:val="3A7298"/>
        <w:sz w:val="22"/>
        <w:szCs w:val="22"/>
        <w:lang w:val="kk-KZ"/>
      </w:rPr>
      <w:t>___</w:t>
    </w:r>
    <w:r w:rsidR="006340C9" w:rsidRPr="0087566C">
      <w:rPr>
        <w:b/>
        <w:color w:val="3399FF"/>
        <w:sz w:val="22"/>
        <w:szCs w:val="22"/>
      </w:rPr>
      <w:t xml:space="preserve">   </w:t>
    </w:r>
    <w:r w:rsidR="006340C9" w:rsidRPr="0087566C">
      <w:rPr>
        <w:b/>
        <w:color w:val="3399FF"/>
        <w:sz w:val="22"/>
        <w:szCs w:val="22"/>
        <w:lang w:val="kk-KZ"/>
      </w:rPr>
      <w:t>жылғы  __________</w:t>
    </w:r>
    <w:r w:rsidR="006340C9">
      <w:rPr>
        <w:b/>
        <w:color w:val="3399FF"/>
        <w:sz w:val="22"/>
        <w:szCs w:val="22"/>
        <w:lang w:val="kk-KZ"/>
      </w:rPr>
      <w:t xml:space="preserve">                                                                    </w:t>
    </w:r>
    <w:r w:rsidR="006340C9" w:rsidRPr="0087566C">
      <w:rPr>
        <w:b/>
        <w:bCs/>
        <w:color w:val="3399FF"/>
        <w:sz w:val="22"/>
        <w:szCs w:val="22"/>
      </w:rPr>
      <w:t>№  ____________________</w:t>
    </w:r>
  </w:p>
  <w:p w14:paraId="09197B3F" w14:textId="77777777" w:rsidR="004B400D" w:rsidRPr="00123C1D" w:rsidRDefault="004B400D" w:rsidP="004B400D">
    <w:pPr>
      <w:rPr>
        <w:color w:val="3A7234"/>
        <w:sz w:val="14"/>
        <w:szCs w:val="14"/>
        <w:lang w:val="kk-KZ"/>
      </w:rPr>
    </w:pPr>
  </w:p>
  <w:p w14:paraId="3199D443" w14:textId="77777777"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62"/>
    <w:rsid w:val="0002773D"/>
    <w:rsid w:val="00035F55"/>
    <w:rsid w:val="0006042F"/>
    <w:rsid w:val="00073119"/>
    <w:rsid w:val="000845D9"/>
    <w:rsid w:val="000870F9"/>
    <w:rsid w:val="000922AA"/>
    <w:rsid w:val="000B0A7F"/>
    <w:rsid w:val="000D4DAC"/>
    <w:rsid w:val="000D6421"/>
    <w:rsid w:val="000F37E0"/>
    <w:rsid w:val="000F48E7"/>
    <w:rsid w:val="000F4E9E"/>
    <w:rsid w:val="00101A6D"/>
    <w:rsid w:val="001319EE"/>
    <w:rsid w:val="00143292"/>
    <w:rsid w:val="001763DE"/>
    <w:rsid w:val="00184262"/>
    <w:rsid w:val="001A1881"/>
    <w:rsid w:val="001B61C1"/>
    <w:rsid w:val="001F4925"/>
    <w:rsid w:val="001F64CB"/>
    <w:rsid w:val="002000F4"/>
    <w:rsid w:val="002035CC"/>
    <w:rsid w:val="0022101F"/>
    <w:rsid w:val="0023374B"/>
    <w:rsid w:val="002356B6"/>
    <w:rsid w:val="00251F3F"/>
    <w:rsid w:val="0026647C"/>
    <w:rsid w:val="00285054"/>
    <w:rsid w:val="002A394A"/>
    <w:rsid w:val="002C3EC7"/>
    <w:rsid w:val="002C6755"/>
    <w:rsid w:val="002F11B1"/>
    <w:rsid w:val="003024B9"/>
    <w:rsid w:val="00341898"/>
    <w:rsid w:val="00353BC6"/>
    <w:rsid w:val="00364E0B"/>
    <w:rsid w:val="0037502F"/>
    <w:rsid w:val="003B261C"/>
    <w:rsid w:val="003C6F88"/>
    <w:rsid w:val="003E0A98"/>
    <w:rsid w:val="003F241E"/>
    <w:rsid w:val="003F26A2"/>
    <w:rsid w:val="00420A43"/>
    <w:rsid w:val="00423754"/>
    <w:rsid w:val="00430E89"/>
    <w:rsid w:val="004726FE"/>
    <w:rsid w:val="00486F3C"/>
    <w:rsid w:val="0049623C"/>
    <w:rsid w:val="004B400D"/>
    <w:rsid w:val="004B6D21"/>
    <w:rsid w:val="004C34B8"/>
    <w:rsid w:val="004E49BE"/>
    <w:rsid w:val="004F3375"/>
    <w:rsid w:val="005210E1"/>
    <w:rsid w:val="005378E0"/>
    <w:rsid w:val="0055010B"/>
    <w:rsid w:val="00562D8E"/>
    <w:rsid w:val="00597CED"/>
    <w:rsid w:val="005C5F30"/>
    <w:rsid w:val="005D4394"/>
    <w:rsid w:val="005E06D0"/>
    <w:rsid w:val="005F582C"/>
    <w:rsid w:val="0060742E"/>
    <w:rsid w:val="00630409"/>
    <w:rsid w:val="006340C9"/>
    <w:rsid w:val="00642211"/>
    <w:rsid w:val="0067240F"/>
    <w:rsid w:val="00672DBA"/>
    <w:rsid w:val="006B0963"/>
    <w:rsid w:val="006B6938"/>
    <w:rsid w:val="006E1117"/>
    <w:rsid w:val="007006E3"/>
    <w:rsid w:val="007111E8"/>
    <w:rsid w:val="0071469B"/>
    <w:rsid w:val="00720FC6"/>
    <w:rsid w:val="00731B2A"/>
    <w:rsid w:val="00740441"/>
    <w:rsid w:val="0077018F"/>
    <w:rsid w:val="007702A5"/>
    <w:rsid w:val="007767CD"/>
    <w:rsid w:val="00782A16"/>
    <w:rsid w:val="0078725E"/>
    <w:rsid w:val="007A2C8E"/>
    <w:rsid w:val="007B220B"/>
    <w:rsid w:val="007E588D"/>
    <w:rsid w:val="007E5F64"/>
    <w:rsid w:val="007F128E"/>
    <w:rsid w:val="007F550B"/>
    <w:rsid w:val="008064DD"/>
    <w:rsid w:val="0081000A"/>
    <w:rsid w:val="0081263C"/>
    <w:rsid w:val="00813464"/>
    <w:rsid w:val="008436CA"/>
    <w:rsid w:val="00845BC5"/>
    <w:rsid w:val="00847825"/>
    <w:rsid w:val="00851A3C"/>
    <w:rsid w:val="00866964"/>
    <w:rsid w:val="00867FA4"/>
    <w:rsid w:val="00881464"/>
    <w:rsid w:val="008858D2"/>
    <w:rsid w:val="00892E1E"/>
    <w:rsid w:val="008B2416"/>
    <w:rsid w:val="00902222"/>
    <w:rsid w:val="009139A9"/>
    <w:rsid w:val="00914138"/>
    <w:rsid w:val="00915A4B"/>
    <w:rsid w:val="009278BE"/>
    <w:rsid w:val="00934587"/>
    <w:rsid w:val="0094547D"/>
    <w:rsid w:val="00946D3F"/>
    <w:rsid w:val="00952EA0"/>
    <w:rsid w:val="00965DB2"/>
    <w:rsid w:val="00971D17"/>
    <w:rsid w:val="009924CE"/>
    <w:rsid w:val="009A4D06"/>
    <w:rsid w:val="009B69F4"/>
    <w:rsid w:val="009C4FD7"/>
    <w:rsid w:val="009D6215"/>
    <w:rsid w:val="009F2D9D"/>
    <w:rsid w:val="00A10052"/>
    <w:rsid w:val="00A17FE7"/>
    <w:rsid w:val="00A22378"/>
    <w:rsid w:val="00A33295"/>
    <w:rsid w:val="00A3340C"/>
    <w:rsid w:val="00A338BC"/>
    <w:rsid w:val="00A47D62"/>
    <w:rsid w:val="00A55DCC"/>
    <w:rsid w:val="00A83CA6"/>
    <w:rsid w:val="00AA0E62"/>
    <w:rsid w:val="00AA225A"/>
    <w:rsid w:val="00AC76FB"/>
    <w:rsid w:val="00AF095F"/>
    <w:rsid w:val="00AF5374"/>
    <w:rsid w:val="00B12C86"/>
    <w:rsid w:val="00B2298B"/>
    <w:rsid w:val="00B465EB"/>
    <w:rsid w:val="00B5615F"/>
    <w:rsid w:val="00B841B2"/>
    <w:rsid w:val="00B86340"/>
    <w:rsid w:val="00BE3CFA"/>
    <w:rsid w:val="00BE5E68"/>
    <w:rsid w:val="00BE78CA"/>
    <w:rsid w:val="00C2095D"/>
    <w:rsid w:val="00C33D18"/>
    <w:rsid w:val="00C44E63"/>
    <w:rsid w:val="00C47A3E"/>
    <w:rsid w:val="00C52709"/>
    <w:rsid w:val="00C723BA"/>
    <w:rsid w:val="00C7780A"/>
    <w:rsid w:val="00CA1875"/>
    <w:rsid w:val="00CC7D90"/>
    <w:rsid w:val="00CD3C51"/>
    <w:rsid w:val="00CE14A2"/>
    <w:rsid w:val="00CE2413"/>
    <w:rsid w:val="00CE6A1B"/>
    <w:rsid w:val="00D03D0C"/>
    <w:rsid w:val="00D11982"/>
    <w:rsid w:val="00D14F06"/>
    <w:rsid w:val="00D32588"/>
    <w:rsid w:val="00D32659"/>
    <w:rsid w:val="00D46447"/>
    <w:rsid w:val="00D92604"/>
    <w:rsid w:val="00DC3588"/>
    <w:rsid w:val="00DC45FB"/>
    <w:rsid w:val="00DC58EF"/>
    <w:rsid w:val="00DD35CD"/>
    <w:rsid w:val="00E43190"/>
    <w:rsid w:val="00E57A5B"/>
    <w:rsid w:val="00E866E0"/>
    <w:rsid w:val="00EB54A3"/>
    <w:rsid w:val="00EC2266"/>
    <w:rsid w:val="00EC3C11"/>
    <w:rsid w:val="00ED617A"/>
    <w:rsid w:val="00EE1A39"/>
    <w:rsid w:val="00EE69B8"/>
    <w:rsid w:val="00F162BF"/>
    <w:rsid w:val="00F17FE2"/>
    <w:rsid w:val="00F22932"/>
    <w:rsid w:val="00F360E9"/>
    <w:rsid w:val="00F525B9"/>
    <w:rsid w:val="00F613CA"/>
    <w:rsid w:val="00F64017"/>
    <w:rsid w:val="00F65473"/>
    <w:rsid w:val="00F93EE0"/>
    <w:rsid w:val="00FD1DDC"/>
    <w:rsid w:val="00FD2D92"/>
    <w:rsid w:val="00FD5B9D"/>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353265"/>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qFormat/>
    <w:rsid w:val="00C5270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unhideWhenUsed/>
    <w:qFormat/>
    <w:rsid w:val="009A4D0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link w:val="af"/>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0">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f1"/>
    <w:uiPriority w:val="99"/>
    <w:qFormat/>
    <w:rsid w:val="00364E0B"/>
    <w:pPr>
      <w:overflowPunct/>
      <w:autoSpaceDE/>
      <w:autoSpaceDN/>
      <w:adjustRightInd/>
      <w:spacing w:before="100" w:beforeAutospacing="1" w:after="100" w:afterAutospacing="1"/>
    </w:pPr>
    <w:rPr>
      <w:sz w:val="24"/>
      <w:szCs w:val="24"/>
    </w:rPr>
  </w:style>
  <w:style w:type="character" w:styleId="af2">
    <w:name w:val="page number"/>
    <w:basedOn w:val="a0"/>
    <w:rsid w:val="00BE78CA"/>
  </w:style>
  <w:style w:type="character" w:styleId="af3">
    <w:name w:val="Strong"/>
    <w:qFormat/>
    <w:rsid w:val="007111E8"/>
    <w:rPr>
      <w:b/>
      <w:bCs/>
    </w:rPr>
  </w:style>
  <w:style w:type="paragraph" w:styleId="af4">
    <w:name w:val="footer"/>
    <w:basedOn w:val="a"/>
    <w:link w:val="af5"/>
    <w:rsid w:val="004726FE"/>
    <w:pPr>
      <w:tabs>
        <w:tab w:val="center" w:pos="4677"/>
        <w:tab w:val="right" w:pos="9355"/>
      </w:tabs>
    </w:pPr>
  </w:style>
  <w:style w:type="character" w:customStyle="1" w:styleId="af5">
    <w:name w:val="Нижний колонтитул Знак"/>
    <w:basedOn w:val="a0"/>
    <w:link w:val="af4"/>
    <w:rsid w:val="004726FE"/>
  </w:style>
  <w:style w:type="paragraph" w:customStyle="1" w:styleId="af6">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8">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f1">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f0"/>
    <w:uiPriority w:val="99"/>
    <w:locked/>
    <w:rsid w:val="00881464"/>
    <w:rPr>
      <w:sz w:val="24"/>
      <w:szCs w:val="24"/>
    </w:rPr>
  </w:style>
  <w:style w:type="character" w:customStyle="1" w:styleId="af">
    <w:name w:val="Абзац списка Знак"/>
    <w:link w:val="ae"/>
    <w:uiPriority w:val="34"/>
    <w:locked/>
    <w:rsid w:val="00881464"/>
    <w:rPr>
      <w:rFonts w:ascii="Calibri" w:eastAsia="Calibri" w:hAnsi="Calibri"/>
      <w:sz w:val="22"/>
      <w:szCs w:val="22"/>
      <w:lang w:eastAsia="en-US"/>
    </w:rPr>
  </w:style>
  <w:style w:type="character" w:customStyle="1" w:styleId="10">
    <w:name w:val="Заголовок 1 Знак"/>
    <w:basedOn w:val="a0"/>
    <w:link w:val="1"/>
    <w:rsid w:val="00C52709"/>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rsid w:val="009A4D06"/>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260126">
      <w:bodyDiv w:val="1"/>
      <w:marLeft w:val="0"/>
      <w:marRight w:val="0"/>
      <w:marTop w:val="0"/>
      <w:marBottom w:val="0"/>
      <w:divBdr>
        <w:top w:val="none" w:sz="0" w:space="0" w:color="auto"/>
        <w:left w:val="none" w:sz="0" w:space="0" w:color="auto"/>
        <w:bottom w:val="none" w:sz="0" w:space="0" w:color="auto"/>
        <w:right w:val="none" w:sz="0" w:space="0" w:color="auto"/>
      </w:divBdr>
    </w:div>
    <w:div w:id="785733947">
      <w:bodyDiv w:val="1"/>
      <w:marLeft w:val="0"/>
      <w:marRight w:val="0"/>
      <w:marTop w:val="0"/>
      <w:marBottom w:val="0"/>
      <w:divBdr>
        <w:top w:val="none" w:sz="0" w:space="0" w:color="auto"/>
        <w:left w:val="none" w:sz="0" w:space="0" w:color="auto"/>
        <w:bottom w:val="none" w:sz="0" w:space="0" w:color="auto"/>
        <w:right w:val="none" w:sz="0" w:space="0" w:color="auto"/>
      </w:divBdr>
    </w:div>
    <w:div w:id="1032147483">
      <w:bodyDiv w:val="1"/>
      <w:marLeft w:val="0"/>
      <w:marRight w:val="0"/>
      <w:marTop w:val="0"/>
      <w:marBottom w:val="0"/>
      <w:divBdr>
        <w:top w:val="none" w:sz="0" w:space="0" w:color="auto"/>
        <w:left w:val="none" w:sz="0" w:space="0" w:color="auto"/>
        <w:bottom w:val="none" w:sz="0" w:space="0" w:color="auto"/>
        <w:right w:val="none" w:sz="0" w:space="0" w:color="auto"/>
      </w:divBdr>
    </w:div>
    <w:div w:id="1317733189">
      <w:bodyDiv w:val="1"/>
      <w:marLeft w:val="0"/>
      <w:marRight w:val="0"/>
      <w:marTop w:val="0"/>
      <w:marBottom w:val="0"/>
      <w:divBdr>
        <w:top w:val="none" w:sz="0" w:space="0" w:color="auto"/>
        <w:left w:val="none" w:sz="0" w:space="0" w:color="auto"/>
        <w:bottom w:val="none" w:sz="0" w:space="0" w:color="auto"/>
        <w:right w:val="none" w:sz="0" w:space="0" w:color="auto"/>
      </w:divBdr>
    </w:div>
    <w:div w:id="1516992889">
      <w:bodyDiv w:val="1"/>
      <w:marLeft w:val="0"/>
      <w:marRight w:val="0"/>
      <w:marTop w:val="0"/>
      <w:marBottom w:val="0"/>
      <w:divBdr>
        <w:top w:val="none" w:sz="0" w:space="0" w:color="auto"/>
        <w:left w:val="none" w:sz="0" w:space="0" w:color="auto"/>
        <w:bottom w:val="none" w:sz="0" w:space="0" w:color="auto"/>
        <w:right w:val="none" w:sz="0" w:space="0" w:color="auto"/>
      </w:divBdr>
    </w:div>
    <w:div w:id="1644888438">
      <w:bodyDiv w:val="1"/>
      <w:marLeft w:val="0"/>
      <w:marRight w:val="0"/>
      <w:marTop w:val="0"/>
      <w:marBottom w:val="0"/>
      <w:divBdr>
        <w:top w:val="none" w:sz="0" w:space="0" w:color="auto"/>
        <w:left w:val="none" w:sz="0" w:space="0" w:color="auto"/>
        <w:bottom w:val="none" w:sz="0" w:space="0" w:color="auto"/>
        <w:right w:val="none" w:sz="0" w:space="0" w:color="auto"/>
      </w:divBdr>
    </w:div>
    <w:div w:id="1807236245">
      <w:bodyDiv w:val="1"/>
      <w:marLeft w:val="0"/>
      <w:marRight w:val="0"/>
      <w:marTop w:val="0"/>
      <w:marBottom w:val="0"/>
      <w:divBdr>
        <w:top w:val="none" w:sz="0" w:space="0" w:color="auto"/>
        <w:left w:val="none" w:sz="0" w:space="0" w:color="auto"/>
        <w:bottom w:val="none" w:sz="0" w:space="0" w:color="auto"/>
        <w:right w:val="none" w:sz="0" w:space="0" w:color="auto"/>
      </w:divBdr>
    </w:div>
    <w:div w:id="1812945495">
      <w:bodyDiv w:val="1"/>
      <w:marLeft w:val="0"/>
      <w:marRight w:val="0"/>
      <w:marTop w:val="0"/>
      <w:marBottom w:val="0"/>
      <w:divBdr>
        <w:top w:val="none" w:sz="0" w:space="0" w:color="auto"/>
        <w:left w:val="none" w:sz="0" w:space="0" w:color="auto"/>
        <w:bottom w:val="none" w:sz="0" w:space="0" w:color="auto"/>
        <w:right w:val="none" w:sz="0" w:space="0" w:color="auto"/>
      </w:divBdr>
    </w:div>
    <w:div w:id="1842575027">
      <w:bodyDiv w:val="1"/>
      <w:marLeft w:val="0"/>
      <w:marRight w:val="0"/>
      <w:marTop w:val="0"/>
      <w:marBottom w:val="0"/>
      <w:divBdr>
        <w:top w:val="none" w:sz="0" w:space="0" w:color="auto"/>
        <w:left w:val="none" w:sz="0" w:space="0" w:color="auto"/>
        <w:bottom w:val="none" w:sz="0" w:space="0" w:color="auto"/>
        <w:right w:val="none" w:sz="0" w:space="0" w:color="auto"/>
      </w:divBdr>
    </w:div>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925</Words>
  <Characters>5274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6187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Венера Кемаладин Ұзаққызы</cp:lastModifiedBy>
  <cp:revision>20</cp:revision>
  <dcterms:created xsi:type="dcterms:W3CDTF">2025-12-03T11:46:00Z</dcterms:created>
  <dcterms:modified xsi:type="dcterms:W3CDTF">2025-12-08T11:50:00Z</dcterms:modified>
</cp:coreProperties>
</file>